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74C2" w:rsidRPr="008E74C2" w:rsidRDefault="008E74C2" w:rsidP="008E74C2">
      <w:pPr>
        <w:jc w:val="right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 xml:space="preserve">Załącznik nr </w:t>
      </w:r>
      <w:r w:rsidR="005239F8">
        <w:rPr>
          <w:rFonts w:ascii="Times New Roman" w:hAnsi="Times New Roman" w:cs="Times New Roman"/>
          <w:b/>
        </w:rPr>
        <w:t>2</w:t>
      </w:r>
      <w:r w:rsidRPr="008E74C2">
        <w:rPr>
          <w:rFonts w:ascii="Times New Roman" w:hAnsi="Times New Roman" w:cs="Times New Roman"/>
          <w:b/>
        </w:rPr>
        <w:t xml:space="preserve"> do SWZ - WZÓR </w:t>
      </w: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jc w:val="center"/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Umowa Nr ….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 xml:space="preserve">na dostawę  </w:t>
      </w:r>
      <w:r>
        <w:rPr>
          <w:rFonts w:ascii="Times New Roman" w:hAnsi="Times New Roman" w:cs="Times New Roman"/>
          <w:b/>
        </w:rPr>
        <w:t xml:space="preserve">lekkiego samochodu pożarniczego dla OSP Brzeziny </w:t>
      </w:r>
      <w:proofErr w:type="spellStart"/>
      <w:r>
        <w:rPr>
          <w:rFonts w:ascii="Times New Roman" w:hAnsi="Times New Roman" w:cs="Times New Roman"/>
          <w:b/>
        </w:rPr>
        <w:t>k.Łodzi</w:t>
      </w:r>
      <w:proofErr w:type="spellEnd"/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zawarta w dniu ……………………………. r. w Brzezinach pomiędzy: </w:t>
      </w: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Cs/>
        </w:rPr>
        <w:t xml:space="preserve">Ochotniczą Strażą Pożarną w Brzezinach </w:t>
      </w:r>
      <w:proofErr w:type="spellStart"/>
      <w:r w:rsidRPr="008E74C2">
        <w:rPr>
          <w:rFonts w:ascii="Times New Roman" w:hAnsi="Times New Roman" w:cs="Times New Roman"/>
          <w:bCs/>
        </w:rPr>
        <w:t>k.Łodzi</w:t>
      </w:r>
      <w:proofErr w:type="spellEnd"/>
      <w:r w:rsidRPr="008E74C2">
        <w:rPr>
          <w:rFonts w:ascii="Times New Roman" w:hAnsi="Times New Roman" w:cs="Times New Roman"/>
          <w:b/>
        </w:rPr>
        <w:t xml:space="preserve"> </w:t>
      </w:r>
      <w:r w:rsidRPr="008E74C2">
        <w:rPr>
          <w:rFonts w:ascii="Times New Roman" w:hAnsi="Times New Roman" w:cs="Times New Roman"/>
          <w:bCs/>
        </w:rPr>
        <w:t>z</w:t>
      </w:r>
      <w:r>
        <w:rPr>
          <w:rFonts w:ascii="Times New Roman" w:hAnsi="Times New Roman" w:cs="Times New Roman"/>
          <w:b/>
        </w:rPr>
        <w:t xml:space="preserve"> </w:t>
      </w:r>
      <w:r w:rsidRPr="008E74C2">
        <w:rPr>
          <w:rFonts w:ascii="Times New Roman" w:hAnsi="Times New Roman" w:cs="Times New Roman"/>
        </w:rPr>
        <w:t xml:space="preserve">siedzibą w Brzezinach, ul. </w:t>
      </w:r>
      <w:r>
        <w:rPr>
          <w:rFonts w:ascii="Times New Roman" w:hAnsi="Times New Roman" w:cs="Times New Roman"/>
        </w:rPr>
        <w:t>Reformacka 9</w:t>
      </w:r>
      <w:r w:rsidRPr="008E74C2">
        <w:rPr>
          <w:rFonts w:ascii="Times New Roman" w:hAnsi="Times New Roman" w:cs="Times New Roman"/>
        </w:rPr>
        <w:t xml:space="preserve">, 95-060 Brzeziny, 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NIP: </w:t>
      </w:r>
      <w:r>
        <w:rPr>
          <w:rFonts w:ascii="Times New Roman" w:hAnsi="Times New Roman" w:cs="Times New Roman"/>
        </w:rPr>
        <w:t>8331014862</w:t>
      </w:r>
      <w:r w:rsidRPr="008E74C2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KRS</w:t>
      </w:r>
      <w:r w:rsidRPr="008E74C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0000205889</w:t>
      </w:r>
    </w:p>
    <w:p w:rsidR="008E74C2" w:rsidRPr="008E74C2" w:rsidRDefault="008E74C2" w:rsidP="008E74C2">
      <w:pPr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  <w:bCs/>
        </w:rPr>
        <w:t xml:space="preserve">reprezentowany przez: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Sławomira </w:t>
      </w:r>
      <w:proofErr w:type="spellStart"/>
      <w:r>
        <w:rPr>
          <w:rFonts w:ascii="Times New Roman" w:hAnsi="Times New Roman" w:cs="Times New Roman"/>
        </w:rPr>
        <w:t>Młotkowskiego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Prezesa OSP Brzeziny</w:t>
      </w:r>
      <w:r w:rsidRPr="008E74C2">
        <w:rPr>
          <w:rFonts w:ascii="Times New Roman" w:hAnsi="Times New Roman" w:cs="Times New Roman"/>
        </w:rPr>
        <w:t>,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 xml:space="preserve">przy kontrasygnacie </w:t>
      </w:r>
      <w:r w:rsidRPr="008E74C2">
        <w:rPr>
          <w:rFonts w:ascii="Times New Roman" w:hAnsi="Times New Roman" w:cs="Times New Roman"/>
          <w:bCs/>
        </w:rPr>
        <w:t xml:space="preserve">Skarbnika </w:t>
      </w:r>
      <w:r>
        <w:rPr>
          <w:rFonts w:ascii="Times New Roman" w:hAnsi="Times New Roman" w:cs="Times New Roman"/>
          <w:bCs/>
        </w:rPr>
        <w:t>OSP</w:t>
      </w:r>
      <w:r w:rsidRPr="008E74C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– Urszuli Bartyzel,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zwanym w dalszej części umowy </w:t>
      </w:r>
      <w:r w:rsidRPr="008E74C2">
        <w:rPr>
          <w:rFonts w:ascii="Times New Roman" w:hAnsi="Times New Roman" w:cs="Times New Roman"/>
          <w:b/>
        </w:rPr>
        <w:t>„Zamawiającym”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a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  <w:b/>
          <w:bCs/>
        </w:rPr>
      </w:pPr>
      <w:r w:rsidRPr="008E74C2">
        <w:rPr>
          <w:rFonts w:ascii="Times New Roman" w:hAnsi="Times New Roman" w:cs="Times New Roman"/>
        </w:rPr>
        <w:t>zwanym w dalszej części</w:t>
      </w:r>
      <w:r w:rsidRPr="008E74C2">
        <w:rPr>
          <w:rFonts w:ascii="Times New Roman" w:hAnsi="Times New Roman" w:cs="Times New Roman"/>
          <w:b/>
          <w:bCs/>
        </w:rPr>
        <w:t xml:space="preserve"> „Wykonawcą”</w:t>
      </w:r>
    </w:p>
    <w:p w:rsidR="008E74C2" w:rsidRPr="008E74C2" w:rsidRDefault="008E74C2" w:rsidP="008E74C2">
      <w:pPr>
        <w:rPr>
          <w:rFonts w:ascii="Times New Roman" w:hAnsi="Times New Roman" w:cs="Times New Roman"/>
          <w:b/>
          <w:bCs/>
        </w:rPr>
      </w:pPr>
    </w:p>
    <w:p w:rsidR="008E74C2" w:rsidRPr="008E74C2" w:rsidRDefault="008E74C2" w:rsidP="008E74C2">
      <w:pPr>
        <w:rPr>
          <w:rFonts w:ascii="Times New Roman" w:hAnsi="Times New Roman" w:cs="Times New Roman"/>
          <w:b/>
          <w:bCs/>
        </w:rPr>
      </w:pPr>
      <w:r w:rsidRPr="008E74C2">
        <w:rPr>
          <w:rFonts w:ascii="Times New Roman" w:hAnsi="Times New Roman" w:cs="Times New Roman"/>
        </w:rPr>
        <w:t>razem zwanych w dalszej części umowy</w:t>
      </w:r>
      <w:r w:rsidRPr="008E74C2">
        <w:rPr>
          <w:rFonts w:ascii="Times New Roman" w:hAnsi="Times New Roman" w:cs="Times New Roman"/>
          <w:b/>
          <w:bCs/>
        </w:rPr>
        <w:t xml:space="preserve"> „Stronami”</w:t>
      </w:r>
      <w:r w:rsidRPr="008E74C2">
        <w:rPr>
          <w:rFonts w:ascii="Times New Roman" w:hAnsi="Times New Roman" w:cs="Times New Roman"/>
          <w:b/>
          <w:bCs/>
        </w:rPr>
        <w:tab/>
      </w:r>
      <w:r w:rsidRPr="008E74C2">
        <w:rPr>
          <w:rFonts w:ascii="Times New Roman" w:hAnsi="Times New Roman" w:cs="Times New Roman"/>
          <w:b/>
          <w:bCs/>
        </w:rPr>
        <w:tab/>
      </w:r>
      <w:r w:rsidRPr="008E74C2">
        <w:rPr>
          <w:rFonts w:ascii="Times New Roman" w:hAnsi="Times New Roman" w:cs="Times New Roman"/>
          <w:b/>
          <w:bCs/>
        </w:rPr>
        <w:tab/>
      </w:r>
      <w:r w:rsidRPr="008E74C2">
        <w:rPr>
          <w:rFonts w:ascii="Times New Roman" w:hAnsi="Times New Roman" w:cs="Times New Roman"/>
          <w:b/>
          <w:bCs/>
        </w:rPr>
        <w:tab/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  <w:bCs/>
        </w:rPr>
        <w:t>zawarta w wyniku wyboru oferty w postępowaniu o udzielenie zamówienia publicznego prowadzonym w trybie w trybie podstawowym na podstawie art. 275 pkt 1 ustawy z dnia 11 września 2019 roku                          - Prawo zamówień publicznych (tj. Dz. U. z 2024 roku poz. 1320) zwanej w dalszej części „ustawą Pzp,” poniżej progów kwotowych, o których mowa w art. 3 ustawy Pzp.</w:t>
      </w:r>
    </w:p>
    <w:p w:rsidR="00A76307" w:rsidRDefault="00A76307" w:rsidP="008E74C2">
      <w:pPr>
        <w:jc w:val="center"/>
        <w:rPr>
          <w:rFonts w:ascii="Times New Roman" w:hAnsi="Times New Roman" w:cs="Times New Roman"/>
          <w:b/>
        </w:rPr>
      </w:pPr>
    </w:p>
    <w:p w:rsidR="00A76307" w:rsidRDefault="00A76307" w:rsidP="008E74C2">
      <w:pPr>
        <w:jc w:val="center"/>
        <w:rPr>
          <w:rFonts w:ascii="Times New Roman" w:hAnsi="Times New Roman" w:cs="Times New Roman"/>
          <w:b/>
        </w:rPr>
      </w:pPr>
    </w:p>
    <w:p w:rsidR="008E74C2" w:rsidRPr="008E74C2" w:rsidRDefault="008E74C2" w:rsidP="008E74C2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lastRenderedPageBreak/>
        <w:t>§ 1</w:t>
      </w:r>
    </w:p>
    <w:p w:rsidR="008E74C2" w:rsidRPr="008E74C2" w:rsidRDefault="008E74C2" w:rsidP="008E74C2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Przedmiot umowy</w:t>
      </w:r>
    </w:p>
    <w:p w:rsid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 zleca a Wykonawca przyjmuje do wykonania zamówienie publiczne, polegające na dostawie </w:t>
      </w:r>
      <w:r>
        <w:rPr>
          <w:rFonts w:ascii="Times New Roman" w:hAnsi="Times New Roman" w:cs="Times New Roman"/>
        </w:rPr>
        <w:t xml:space="preserve">fabrycznie nowego samochodu pożarniczego 9-osobowego, </w:t>
      </w:r>
      <w:r w:rsidRPr="008E74C2">
        <w:rPr>
          <w:rFonts w:ascii="Times New Roman" w:hAnsi="Times New Roman" w:cs="Times New Roman"/>
        </w:rPr>
        <w:t>zgodnie z ofertą z dnia ……………………., stanowiącą załącznik Nr 1 do Umowy.</w:t>
      </w:r>
    </w:p>
    <w:p w:rsidR="008E74C2" w:rsidRPr="008E74C2" w:rsidRDefault="008E74C2" w:rsidP="008E74C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8E74C2">
        <w:rPr>
          <w:rFonts w:ascii="Times New Roman" w:hAnsi="Times New Roman" w:cs="Times New Roman"/>
        </w:rPr>
        <w:t>Samochód pożarniczy powinien być fabrycznie nowy, dopuszczalny rok produkcji min. 2024 z 6-cio biegową manualną skrzynią biegów. Silnik z zapłonem samoczynnym, moc: min. 145 [</w:t>
      </w:r>
      <w:proofErr w:type="spellStart"/>
      <w:r w:rsidRPr="008E74C2">
        <w:rPr>
          <w:rFonts w:ascii="Times New Roman" w:hAnsi="Times New Roman" w:cs="Times New Roman"/>
        </w:rPr>
        <w:t>kM</w:t>
      </w:r>
      <w:proofErr w:type="spellEnd"/>
      <w:r w:rsidRPr="008E74C2">
        <w:rPr>
          <w:rFonts w:ascii="Times New Roman" w:hAnsi="Times New Roman" w:cs="Times New Roman"/>
        </w:rPr>
        <w:t xml:space="preserve">], pojemność: min 1950 </w:t>
      </w:r>
      <w:bookmarkStart w:id="0" w:name="_Hlk199773846"/>
      <w:r w:rsidRPr="008E74C2">
        <w:rPr>
          <w:rFonts w:ascii="Times New Roman" w:hAnsi="Times New Roman" w:cs="Times New Roman"/>
        </w:rPr>
        <w:t>cm</w:t>
      </w:r>
      <w:r w:rsidRPr="008E74C2">
        <w:rPr>
          <w:rFonts w:ascii="Times New Roman" w:hAnsi="Times New Roman" w:cs="Times New Roman"/>
          <w:vertAlign w:val="superscript"/>
        </w:rPr>
        <w:t>3</w:t>
      </w:r>
      <w:bookmarkEnd w:id="0"/>
      <w:r w:rsidRPr="008E74C2">
        <w:rPr>
          <w:rFonts w:ascii="Times New Roman" w:hAnsi="Times New Roman" w:cs="Times New Roman"/>
        </w:rPr>
        <w:t>. Silnik produkowany seryjnie, bez przeróbek.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Wymiary pojazdu [mm]: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- długość całkowita minimum 5400 mm,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- rozstaw osi min 3500 mm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- długość przestrzeni ładunkowej po zdemontowaniu 2/3 rzędu siedzeń min. 3 000 mm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- wysokość przestrzeni ładunkowej min 1 400 mm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Dopuszczalna masa całkowita 3500 kg. Ilość miejsc siedzących 9,  w tym: 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siedzenia w I rzędzie, układ foteli przednich 1+2, regulacja manualna fotela kierowcy w 4 kierunkach, regulacja odcinka lędźwiowego kierowcy, poduszka powietrzna kierowcy;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eastAsia="Droid Sans" w:hAnsi="Times New Roman" w:cs="Times New Roman"/>
          <w:lang w:eastAsia="zh-CN" w:bidi="hi-I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trzy oddzielne fotele w drugim rzędzie;</w:t>
      </w:r>
    </w:p>
    <w:p w:rsidR="008E74C2" w:rsidRPr="008E74C2" w:rsidRDefault="008E74C2" w:rsidP="008E74C2">
      <w:pPr>
        <w:widowControl w:val="0"/>
        <w:suppressAutoHyphens/>
        <w:spacing w:after="0" w:line="240" w:lineRule="auto"/>
        <w:rPr>
          <w:rFonts w:ascii="Times New Roman" w:eastAsia="Droid Sans" w:hAnsi="Times New Roman" w:cs="Times New Roman"/>
          <w:lang w:eastAsia="zh-CN" w:bidi="hi-I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kanapa w trzecim rzędzie siedzeń.</w:t>
      </w:r>
    </w:p>
    <w:p w:rsidR="008E74C2" w:rsidRPr="008E74C2" w:rsidRDefault="008E74C2" w:rsidP="008E74C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Pojazd, będący przedmiotem zamówienia winien posiadać urządzenia sygnalizacyjno-ostrzegawcze, akustyczne i świetlne pojazdu uprzywilejowanego. Na dachu w przedniej części pojazdu </w:t>
      </w:r>
      <w:proofErr w:type="spellStart"/>
      <w:r w:rsidRPr="008E74C2">
        <w:rPr>
          <w:rFonts w:ascii="Times New Roman" w:hAnsi="Times New Roman" w:cs="Times New Roman"/>
        </w:rPr>
        <w:t>niskoprofilowa</w:t>
      </w:r>
      <w:proofErr w:type="spellEnd"/>
      <w:r w:rsidRPr="008E74C2">
        <w:rPr>
          <w:rFonts w:ascii="Times New Roman" w:hAnsi="Times New Roman" w:cs="Times New Roman"/>
        </w:rPr>
        <w:t xml:space="preserve"> belka sygnalizacyjna wykonana w technologii LED o barwie światła niebieskiej, w atrapie przedniej zamontowane minimum 2 moduły lamp kierunkowych stroboskopowych  LED o świetle niebieskim.</w:t>
      </w:r>
    </w:p>
    <w:p w:rsid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Zamawiający wymaga by przedmiot zamówienia (lekki samochód pożarniczy) był wyposażony co najmniej w: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bookmarkStart w:id="1" w:name="_Hlk199773688"/>
      <w:r w:rsidRPr="008E74C2">
        <w:rPr>
          <w:rFonts w:ascii="Times New Roman" w:hAnsi="Times New Roman" w:cs="Times New Roman"/>
        </w:rPr>
        <w:t>układ ułatwiający ruszanie pod górę</w:t>
      </w:r>
      <w:bookmarkEnd w:id="1"/>
      <w:r w:rsidRPr="008E74C2">
        <w:rPr>
          <w:rFonts w:ascii="Times New Roman" w:hAnsi="Times New Roman" w:cs="Times New Roman"/>
        </w:rPr>
        <w:t>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felgi aluminiowe 16";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dodatkowa programowana nagrzewnica spalinowa z pilotem;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klimatyzacja w tylnej części pojazdu;</w:t>
      </w:r>
    </w:p>
    <w:p w:rsidR="008E74C2" w:rsidRPr="008E74C2" w:rsidRDefault="008E74C2" w:rsidP="008E74C2">
      <w:pPr>
        <w:widowControl w:val="0"/>
        <w:suppressAutoHyphens/>
        <w:spacing w:after="0" w:line="240" w:lineRule="auto"/>
        <w:rPr>
          <w:rFonts w:ascii="Times New Roman" w:eastAsia="Droid Sans" w:hAnsi="Times New Roman" w:cs="Times New Roman"/>
          <w:lang w:eastAsia="zh-CN" w:bidi="hi-I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system kontroli pasa ruchu;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bookmarkStart w:id="2" w:name="_Hlk199773784"/>
      <w:r w:rsidRPr="008E74C2">
        <w:rPr>
          <w:rFonts w:ascii="Times New Roman" w:hAnsi="Times New Roman" w:cs="Times New Roman"/>
        </w:rPr>
        <w:t>zamki drzwi –  z centralnym zamykaniem i ochroną przed zatrzaśnięciem kluczyka</w:t>
      </w:r>
      <w:bookmarkEnd w:id="2"/>
      <w:r w:rsidRPr="008E74C2">
        <w:rPr>
          <w:rFonts w:ascii="Times New Roman" w:hAnsi="Times New Roman" w:cs="Times New Roman"/>
        </w:rPr>
        <w:t>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eastAsia="Droid Sans" w:hAnsi="Times New Roman" w:cs="Times New Roman"/>
          <w:lang w:eastAsia="zh-CN" w:bidi="hi-I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wycieraczki – automatyczne z czujnikiem deszczu;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</w:t>
      </w:r>
      <w:r w:rsidRPr="008E74C2">
        <w:rPr>
          <w:rFonts w:ascii="Times New Roman" w:hAnsi="Times New Roman" w:cs="Times New Roman"/>
        </w:rPr>
        <w:t>czujniki parkowania przód i tył;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bookmarkStart w:id="3" w:name="_Hlk199773716"/>
      <w:r w:rsidRPr="008E74C2">
        <w:rPr>
          <w:rFonts w:ascii="Times New Roman" w:hAnsi="Times New Roman" w:cs="Times New Roman"/>
        </w:rPr>
        <w:t>kamera cofania</w:t>
      </w:r>
      <w:bookmarkEnd w:id="3"/>
      <w:r w:rsidRPr="008E74C2">
        <w:rPr>
          <w:rFonts w:ascii="Times New Roman" w:hAnsi="Times New Roman" w:cs="Times New Roman"/>
        </w:rPr>
        <w:t>;</w:t>
      </w:r>
    </w:p>
    <w:p w:rsidR="008E74C2" w:rsidRPr="008E74C2" w:rsidRDefault="008E74C2" w:rsidP="008E74C2">
      <w:pPr>
        <w:widowControl w:val="0"/>
        <w:suppressAutoHyphens/>
        <w:spacing w:after="0" w:line="240" w:lineRule="auto"/>
        <w:rPr>
          <w:rFonts w:ascii="Times New Roman" w:eastAsia="Droid Sans" w:hAnsi="Times New Roman" w:cs="Times New Roman"/>
          <w:lang w:eastAsia="zh-CN" w:bidi="hi-I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hak holowniczy z wyprowadzoną instalacją elektryczną;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drzwi przesuwane po obu stronach w przedziale pasażerskim;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podgrzewaną przednią szybę;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sym w:font="Wingdings" w:char="F09F"/>
      </w:r>
      <w:r w:rsidRPr="008E74C2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eastAsia="Droid Sans" w:hAnsi="Times New Roman" w:cs="Times New Roman"/>
          <w:lang w:eastAsia="zh-CN" w:bidi="hi-IN"/>
        </w:rPr>
        <w:t>unoszon</w:t>
      </w:r>
      <w:r w:rsidR="005239F8">
        <w:rPr>
          <w:rFonts w:ascii="Times New Roman" w:eastAsia="Droid Sans" w:hAnsi="Times New Roman" w:cs="Times New Roman"/>
          <w:lang w:eastAsia="zh-CN" w:bidi="hi-IN"/>
        </w:rPr>
        <w:t>ą</w:t>
      </w:r>
      <w:r w:rsidRPr="008E74C2">
        <w:rPr>
          <w:rFonts w:ascii="Times New Roman" w:eastAsia="Droid Sans" w:hAnsi="Times New Roman" w:cs="Times New Roman"/>
          <w:lang w:eastAsia="zh-CN" w:bidi="hi-IN"/>
        </w:rPr>
        <w:t xml:space="preserve"> tyln</w:t>
      </w:r>
      <w:r w:rsidR="005239F8">
        <w:rPr>
          <w:rFonts w:ascii="Times New Roman" w:eastAsia="Droid Sans" w:hAnsi="Times New Roman" w:cs="Times New Roman"/>
          <w:lang w:eastAsia="zh-CN" w:bidi="hi-IN"/>
        </w:rPr>
        <w:t>ą</w:t>
      </w:r>
      <w:r w:rsidRPr="008E74C2">
        <w:rPr>
          <w:rFonts w:ascii="Times New Roman" w:eastAsia="Droid Sans" w:hAnsi="Times New Roman" w:cs="Times New Roman"/>
          <w:lang w:eastAsia="zh-CN" w:bidi="hi-IN"/>
        </w:rPr>
        <w:t xml:space="preserve"> klap</w:t>
      </w:r>
      <w:r w:rsidR="005239F8">
        <w:rPr>
          <w:rFonts w:ascii="Times New Roman" w:eastAsia="Droid Sans" w:hAnsi="Times New Roman" w:cs="Times New Roman"/>
          <w:lang w:eastAsia="zh-CN" w:bidi="hi-IN"/>
        </w:rPr>
        <w:t>ę</w:t>
      </w:r>
      <w:r w:rsidRPr="008E74C2">
        <w:rPr>
          <w:rFonts w:ascii="Times New Roman" w:eastAsia="Droid Sans" w:hAnsi="Times New Roman" w:cs="Times New Roman"/>
          <w:lang w:eastAsia="zh-CN" w:bidi="hi-IN"/>
        </w:rPr>
        <w:t>.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Samochód 9-osobowy musi być oznakowany zgodnie z obowiązującymi wymogami dla jednostki ochrony przeciwpożarowej.</w:t>
      </w:r>
    </w:p>
    <w:p w:rsidR="008E74C2" w:rsidRPr="008E74C2" w:rsidRDefault="008E74C2" w:rsidP="008E74C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    Pojazd, będący przedmiotem dostawy musi być zgodny z obowiązującymi normami  i przepisami, a w szczególności:</w:t>
      </w:r>
    </w:p>
    <w:p w:rsidR="008E74C2" w:rsidRPr="008E74C2" w:rsidRDefault="008E74C2" w:rsidP="008E74C2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Ustawą z dnia 20 czerwca 1997 roku Prawo o ruchu drogowym (t. j. Dz. U. 2024 r., poz. 1251 ze zm.)</w:t>
      </w:r>
    </w:p>
    <w:p w:rsidR="008E74C2" w:rsidRPr="008E74C2" w:rsidRDefault="008E74C2" w:rsidP="008E74C2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z 2022 r. poz. 2282)</w:t>
      </w:r>
      <w:r>
        <w:rPr>
          <w:rFonts w:ascii="Times New Roman" w:hAnsi="Times New Roman" w:cs="Times New Roman"/>
        </w:rPr>
        <w:t>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2</w:t>
      </w:r>
    </w:p>
    <w:p w:rsidR="008E74C2" w:rsidRPr="008E74C2" w:rsidRDefault="008E74C2" w:rsidP="008E74C2">
      <w:pPr>
        <w:jc w:val="center"/>
        <w:rPr>
          <w:rFonts w:ascii="Times New Roman" w:hAnsi="Times New Roman" w:cs="Times New Roman"/>
          <w:b/>
          <w:bCs/>
        </w:rPr>
      </w:pPr>
      <w:r w:rsidRPr="008E74C2">
        <w:rPr>
          <w:rFonts w:ascii="Times New Roman" w:hAnsi="Times New Roman" w:cs="Times New Roman"/>
          <w:b/>
          <w:bCs/>
        </w:rPr>
        <w:lastRenderedPageBreak/>
        <w:t>Zdolność Wykonawcy do wykonania Umowy</w:t>
      </w:r>
    </w:p>
    <w:p w:rsidR="008E74C2" w:rsidRPr="008E74C2" w:rsidRDefault="008E74C2" w:rsidP="008E74C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oświadcza, że jest uprawniony do wykonania przedmiotu umowy.</w:t>
      </w:r>
    </w:p>
    <w:p w:rsidR="008E74C2" w:rsidRPr="008E74C2" w:rsidRDefault="008E74C2" w:rsidP="008E74C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oświadcza, że znajduje się w sytuacji finansowej, zapewniającej wykonanie umowy.</w:t>
      </w:r>
    </w:p>
    <w:p w:rsidR="008E74C2" w:rsidRPr="008E74C2" w:rsidRDefault="008E74C2" w:rsidP="008E74C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oświadcza, że posiada konieczne doświadczenie i profesjonalne kwalifikacje niezbędne do prawidłowego wykonania Umowy i zobowiązuje się do jej wykonania przy zachowaniu należytej staranności, określonej w art. 355 § 2 Kodeksu Cywilnego.</w:t>
      </w:r>
    </w:p>
    <w:p w:rsidR="008E74C2" w:rsidRPr="008E74C2" w:rsidRDefault="008E74C2" w:rsidP="008E74C2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zobowiązuje się wykonać przedmiot zamówienia własnymi siłami lub siłami podwykonawców. Przed przystąpieniem do wykonania zamówienia Wykonawca zobowiązany jest podać (o ile są już znani) nazwy albo imiona i nazwiska oraz dane kontaktowe podwykonawców i osób do kontaktu z nimi, zaangażowanych w wykonanie przedmiotu zamówienia. Wykonawca zobowiązany jest zawiadomić Zamawiającego na piśmie o wszelkich zmianach danych, o których mowa w zdaniu poprzedzającym, w trakcie realizacji zamówienia, a także przekazywać informacje na temat nowych podwykonawców, którym w późniejszym okresie zamierza powierzyć realizację przedmiotu Umowy.</w:t>
      </w:r>
    </w:p>
    <w:p w:rsidR="008E74C2" w:rsidRPr="008E74C2" w:rsidRDefault="008E74C2" w:rsidP="008E74C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jest odpowiedzialny za działania lub zaniechania podwykonawcy, jego przedstawicieli lub pracowników, jak za własne działania lub zaniechania.</w:t>
      </w:r>
    </w:p>
    <w:p w:rsidR="008E74C2" w:rsidRPr="008E74C2" w:rsidRDefault="008E74C2" w:rsidP="008E74C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ponosi wobec Zamawiającego odpowiedzialność cywilną za wszelkie szkody osobiste i majątkowe, wynikłe z niewykonania lub nienależytego wykonania umowy.</w:t>
      </w:r>
    </w:p>
    <w:p w:rsidR="008E74C2" w:rsidRPr="008E74C2" w:rsidRDefault="008E74C2" w:rsidP="008E74C2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ponosi odpowiedzialność cywilną za wszelkie szkody osobiste i majątkowe, wyrządzone osobom trzecim w związku z wykonywaniem niniejszej Umowy. W przypadku wystąpienia przez osoby trzecie z tego tytułu z roszczeniami wobec Zamawiającego, związanymi z wyrządzeniem szkody w związku z wykonywaniem przez Wykonawcę Umowy, Zamawiający poinformuje o powyższym Wykonawcę, a Wykonawca zobowiązany jest niezwłocznie do naprawienia tej szkody i poinformowania o tym Zamawiającego. W przypadku naprawienia szkody bezpośrednio przez Zamawiającego jest on uprawniony do żądania od Wykonawcy zwrotu równowartości poniesionych z tego tytułu przez Zamawiającego świadczeń w terminie wskazanym przez Zamawiającego. Strony zobowiązują się do współdziałania </w:t>
      </w:r>
      <w:r w:rsidR="00D644C8">
        <w:rPr>
          <w:rFonts w:ascii="Times New Roman" w:hAnsi="Times New Roman" w:cs="Times New Roman"/>
        </w:rPr>
        <w:br/>
      </w:r>
      <w:r w:rsidRPr="008E74C2">
        <w:rPr>
          <w:rFonts w:ascii="Times New Roman" w:hAnsi="Times New Roman" w:cs="Times New Roman"/>
        </w:rPr>
        <w:t xml:space="preserve">w zakresie ustalenia okoliczności powstania szkody, ustalenia związku przyczynowego pomiędzy szkodą a działaniami </w:t>
      </w:r>
      <w:r w:rsidR="00D644C8">
        <w:rPr>
          <w:rFonts w:ascii="Times New Roman" w:hAnsi="Times New Roman" w:cs="Times New Roman"/>
        </w:rPr>
        <w:t xml:space="preserve">i zaniechaniami Stron, regulacji w zakresie sposobu naprawienia szkody, wysokości tej szkody i zasad odpowiedzialności za tę szkodę. 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  <w:bCs/>
        </w:rPr>
      </w:pPr>
      <w:r w:rsidRPr="008E74C2">
        <w:rPr>
          <w:rFonts w:ascii="Times New Roman" w:hAnsi="Times New Roman" w:cs="Times New Roman"/>
          <w:b/>
          <w:bCs/>
        </w:rPr>
        <w:t>§ 3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  <w:bCs/>
        </w:rPr>
      </w:pPr>
      <w:r w:rsidRPr="008E74C2">
        <w:rPr>
          <w:rFonts w:ascii="Times New Roman" w:hAnsi="Times New Roman" w:cs="Times New Roman"/>
          <w:b/>
          <w:bCs/>
        </w:rPr>
        <w:t>Sposób wykonania Umowy</w:t>
      </w:r>
    </w:p>
    <w:p w:rsidR="008E74C2" w:rsidRPr="008E74C2" w:rsidRDefault="008E74C2" w:rsidP="00D644C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oświadcza, że przy zachowaniu najwyższej staranności i wykorzystując specjalistyczną wiedzę, którą posiada, zapoznał się z dokumentacją składającą się na opis przedmiotu zamówienia i nie zgłasza zastrzeżeń. Niniejsze oświadczenie jest obowiązującym przez cały okres realizacji zawartej umowy. Zamawiający nie dopuszcza sytuacji zmiany powyższego oświadczenia Wykonawcy w całym okresie trwania umowy w tym w okresie rękojmi lub gwarancji, pod rygorem odstąpienia od umowy.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oświadcza, iż </w:t>
      </w:r>
      <w:r w:rsidR="00D644C8">
        <w:rPr>
          <w:rFonts w:ascii="Times New Roman" w:hAnsi="Times New Roman" w:cs="Times New Roman"/>
        </w:rPr>
        <w:t>będący przedmiotem umowy pojazd pożarniczy jest</w:t>
      </w:r>
      <w:r w:rsidRPr="008E74C2">
        <w:rPr>
          <w:rFonts w:ascii="Times New Roman" w:hAnsi="Times New Roman" w:cs="Times New Roman"/>
        </w:rPr>
        <w:t xml:space="preserve"> fabrycznie now</w:t>
      </w:r>
      <w:r w:rsidR="00D644C8">
        <w:rPr>
          <w:rFonts w:ascii="Times New Roman" w:hAnsi="Times New Roman" w:cs="Times New Roman"/>
        </w:rPr>
        <w:t>y</w:t>
      </w:r>
      <w:r w:rsidRPr="008E74C2">
        <w:rPr>
          <w:rFonts w:ascii="Times New Roman" w:hAnsi="Times New Roman" w:cs="Times New Roman"/>
        </w:rPr>
        <w:t xml:space="preserve"> i spełnia wszystkie parametry techniczne określone w § 1 Umowy. 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§ 4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lastRenderedPageBreak/>
        <w:t>Obowiązki Wykonawcy</w:t>
      </w:r>
    </w:p>
    <w:p w:rsidR="008E74C2" w:rsidRPr="008E74C2" w:rsidRDefault="008E74C2" w:rsidP="008E74C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do dostarczenia przedmiotu umowy własnym transportem, na własny koszt i ryzyko (niezależnie od przyczyny) jego utraty i uszkodzenia. 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 do dostarczenia przedmiotu zamówienia </w:t>
      </w:r>
      <w:r w:rsidR="00D644C8">
        <w:rPr>
          <w:rFonts w:ascii="Times New Roman" w:hAnsi="Times New Roman" w:cs="Times New Roman"/>
        </w:rPr>
        <w:t>do siedziby Zamawiającego</w:t>
      </w:r>
      <w:r w:rsidR="00D644C8">
        <w:rPr>
          <w:rFonts w:ascii="Times New Roman" w:hAnsi="Times New Roman" w:cs="Times New Roman"/>
          <w:bCs/>
        </w:rPr>
        <w:t>.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zapewni </w:t>
      </w:r>
      <w:r w:rsidR="00D644C8">
        <w:rPr>
          <w:rFonts w:ascii="Times New Roman" w:hAnsi="Times New Roman" w:cs="Times New Roman"/>
        </w:rPr>
        <w:t xml:space="preserve">dostarczyć pojazd </w:t>
      </w:r>
      <w:r w:rsidRPr="008E74C2">
        <w:rPr>
          <w:rFonts w:ascii="Times New Roman" w:hAnsi="Times New Roman" w:cs="Times New Roman"/>
        </w:rPr>
        <w:t xml:space="preserve">zgodny z wszelkimi wymogami bezpieczeństwa </w:t>
      </w:r>
      <w:r w:rsidR="00D644C8">
        <w:rPr>
          <w:rFonts w:ascii="Times New Roman" w:hAnsi="Times New Roman" w:cs="Times New Roman"/>
        </w:rPr>
        <w:br/>
      </w:r>
      <w:r w:rsidRPr="008E74C2">
        <w:rPr>
          <w:rFonts w:ascii="Times New Roman" w:hAnsi="Times New Roman" w:cs="Times New Roman"/>
        </w:rPr>
        <w:t>i jakości.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zobowiązany jest do niezwłocznego informowania Zamawiającego o problemach technicznych lub okolicznościach, które mogą wpłynąć na jakość dostaw</w:t>
      </w:r>
      <w:r w:rsidR="00D644C8">
        <w:rPr>
          <w:rFonts w:ascii="Times New Roman" w:hAnsi="Times New Roman" w:cs="Times New Roman"/>
        </w:rPr>
        <w:t>y</w:t>
      </w:r>
      <w:r w:rsidRPr="008E74C2">
        <w:rPr>
          <w:rFonts w:ascii="Times New Roman" w:hAnsi="Times New Roman" w:cs="Times New Roman"/>
        </w:rPr>
        <w:t xml:space="preserve"> lub termin zakończenia </w:t>
      </w:r>
      <w:r w:rsidR="00D644C8">
        <w:rPr>
          <w:rFonts w:ascii="Times New Roman" w:hAnsi="Times New Roman" w:cs="Times New Roman"/>
        </w:rPr>
        <w:t>dostawy</w:t>
      </w:r>
      <w:r w:rsidRPr="008E74C2">
        <w:rPr>
          <w:rFonts w:ascii="Times New Roman" w:hAnsi="Times New Roman" w:cs="Times New Roman"/>
        </w:rPr>
        <w:t xml:space="preserve">.  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oświadcza, że dysponuje odpowiednim potencjałem i wiedzą techniczną oraz odpowiednimi uprawnieniami, umożliwiającymi wykonanie zobowiązań wynikających </w:t>
      </w:r>
      <w:r w:rsidR="00D644C8">
        <w:rPr>
          <w:rFonts w:ascii="Times New Roman" w:hAnsi="Times New Roman" w:cs="Times New Roman"/>
        </w:rPr>
        <w:br/>
      </w:r>
      <w:r w:rsidRPr="008E74C2">
        <w:rPr>
          <w:rFonts w:ascii="Times New Roman" w:hAnsi="Times New Roman" w:cs="Times New Roman"/>
        </w:rPr>
        <w:t>z niniejszej umowy.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przekazać Zamawiającemu dokumenty stanowiące dowód należytego wykonania przedmiotu umowy (m. in.: </w:t>
      </w:r>
      <w:r w:rsidR="00C3016A">
        <w:rPr>
          <w:rFonts w:ascii="Times New Roman" w:hAnsi="Times New Roman" w:cs="Times New Roman"/>
        </w:rPr>
        <w:t>świadectwo homologacji typu świadectwo zgodności WE</w:t>
      </w:r>
      <w:r w:rsidRPr="008E74C2">
        <w:rPr>
          <w:rFonts w:ascii="Times New Roman" w:hAnsi="Times New Roman" w:cs="Times New Roman"/>
        </w:rPr>
        <w:t>, kart</w:t>
      </w:r>
      <w:r w:rsidR="00C3016A">
        <w:rPr>
          <w:rFonts w:ascii="Times New Roman" w:hAnsi="Times New Roman" w:cs="Times New Roman"/>
        </w:rPr>
        <w:t>a</w:t>
      </w:r>
      <w:r w:rsidRPr="008E74C2">
        <w:rPr>
          <w:rFonts w:ascii="Times New Roman" w:hAnsi="Times New Roman" w:cs="Times New Roman"/>
        </w:rPr>
        <w:t xml:space="preserve"> gwarancyjn</w:t>
      </w:r>
      <w:r w:rsidR="00C3016A">
        <w:rPr>
          <w:rFonts w:ascii="Times New Roman" w:hAnsi="Times New Roman" w:cs="Times New Roman"/>
        </w:rPr>
        <w:t>a</w:t>
      </w:r>
      <w:r w:rsidRPr="008E74C2">
        <w:rPr>
          <w:rFonts w:ascii="Times New Roman" w:hAnsi="Times New Roman" w:cs="Times New Roman"/>
        </w:rPr>
        <w:t>, instrukcj</w:t>
      </w:r>
      <w:r w:rsidR="00C3016A">
        <w:rPr>
          <w:rFonts w:ascii="Times New Roman" w:hAnsi="Times New Roman" w:cs="Times New Roman"/>
        </w:rPr>
        <w:t>a</w:t>
      </w:r>
      <w:r w:rsidRPr="008E74C2">
        <w:rPr>
          <w:rFonts w:ascii="Times New Roman" w:hAnsi="Times New Roman" w:cs="Times New Roman"/>
        </w:rPr>
        <w:t xml:space="preserve"> eksploatacji) w języku polskim.</w:t>
      </w:r>
    </w:p>
    <w:p w:rsidR="008E74C2" w:rsidRPr="008E74C2" w:rsidRDefault="008E74C2" w:rsidP="008E74C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dokonywać serwisu </w:t>
      </w:r>
      <w:r w:rsidR="00A76307">
        <w:rPr>
          <w:rFonts w:ascii="Times New Roman" w:hAnsi="Times New Roman" w:cs="Times New Roman"/>
        </w:rPr>
        <w:t>pojazdu pożarniczego</w:t>
      </w:r>
      <w:r w:rsidRPr="008E74C2">
        <w:rPr>
          <w:rFonts w:ascii="Times New Roman" w:hAnsi="Times New Roman" w:cs="Times New Roman"/>
        </w:rPr>
        <w:t xml:space="preserve"> w okresie gwarancji</w:t>
      </w:r>
      <w:r w:rsidR="00D644C8">
        <w:rPr>
          <w:rFonts w:ascii="Times New Roman" w:hAnsi="Times New Roman" w:cs="Times New Roman"/>
        </w:rPr>
        <w:t>.</w:t>
      </w:r>
    </w:p>
    <w:p w:rsidR="008E74C2" w:rsidRPr="008E74C2" w:rsidRDefault="008E74C2" w:rsidP="008E74C2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zobowiązany jest poinformować Zamawiającego o terminie dostawy </w:t>
      </w:r>
      <w:r w:rsidR="00D644C8">
        <w:rPr>
          <w:rFonts w:ascii="Times New Roman" w:hAnsi="Times New Roman" w:cs="Times New Roman"/>
        </w:rPr>
        <w:t>pojazdu pożarniczego</w:t>
      </w:r>
      <w:r w:rsidRPr="008E74C2">
        <w:rPr>
          <w:rFonts w:ascii="Times New Roman" w:hAnsi="Times New Roman" w:cs="Times New Roman"/>
        </w:rPr>
        <w:t xml:space="preserve">, w terminie nie krótszym niż </w:t>
      </w:r>
      <w:r w:rsidR="00D644C8">
        <w:rPr>
          <w:rFonts w:ascii="Times New Roman" w:hAnsi="Times New Roman" w:cs="Times New Roman"/>
        </w:rPr>
        <w:t>7</w:t>
      </w:r>
      <w:r w:rsidRPr="008E74C2">
        <w:rPr>
          <w:rFonts w:ascii="Times New Roman" w:hAnsi="Times New Roman" w:cs="Times New Roman"/>
        </w:rPr>
        <w:t xml:space="preserve"> dni przed dniem dostawy.</w:t>
      </w:r>
    </w:p>
    <w:p w:rsidR="008E74C2" w:rsidRPr="008E74C2" w:rsidRDefault="008E74C2" w:rsidP="00D644C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przypadku zgłoszenia uwag do </w:t>
      </w:r>
      <w:r w:rsidR="00D644C8">
        <w:rPr>
          <w:rFonts w:ascii="Times New Roman" w:hAnsi="Times New Roman" w:cs="Times New Roman"/>
        </w:rPr>
        <w:t>dostarczonego pojazdu</w:t>
      </w:r>
      <w:r w:rsidRPr="008E74C2">
        <w:rPr>
          <w:rFonts w:ascii="Times New Roman" w:hAnsi="Times New Roman" w:cs="Times New Roman"/>
        </w:rPr>
        <w:t xml:space="preserve"> w okresie odbioru, Wykonawca zobowiązuję się do natychmiastowego usunięcia wad lub wymiany na now</w:t>
      </w:r>
      <w:r w:rsidR="00D644C8">
        <w:rPr>
          <w:rFonts w:ascii="Times New Roman" w:hAnsi="Times New Roman" w:cs="Times New Roman"/>
        </w:rPr>
        <w:t>y</w:t>
      </w:r>
      <w:r w:rsidRPr="008E74C2">
        <w:rPr>
          <w:rFonts w:ascii="Times New Roman" w:hAnsi="Times New Roman" w:cs="Times New Roman"/>
        </w:rPr>
        <w:t>, w terminie nie dłuższym niż 7 dni od dnia zgłoszenia uwag przez Zamawiającego.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5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Obowiązki Zamawiającego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Do obowiązków Zamawiającego należy: </w:t>
      </w:r>
    </w:p>
    <w:p w:rsidR="008E74C2" w:rsidRPr="008E74C2" w:rsidRDefault="008E74C2" w:rsidP="00D644C8">
      <w:pPr>
        <w:numPr>
          <w:ilvl w:val="1"/>
          <w:numId w:val="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udzielanie wszelkich wskazówek i wyjaśnień na etapie realizacji przedmiotu zamówienia, w tym przekazanie danych osób, odpowiadających za przyjęcie </w:t>
      </w:r>
      <w:r w:rsidR="00D644C8" w:rsidRPr="00D644C8">
        <w:rPr>
          <w:rFonts w:ascii="Times New Roman" w:hAnsi="Times New Roman" w:cs="Times New Roman"/>
        </w:rPr>
        <w:t>dostarczonego pojazdu</w:t>
      </w:r>
      <w:r w:rsidRPr="008E74C2">
        <w:rPr>
          <w:rFonts w:ascii="Times New Roman" w:hAnsi="Times New Roman" w:cs="Times New Roman"/>
        </w:rPr>
        <w:t>.</w:t>
      </w:r>
    </w:p>
    <w:p w:rsidR="008E74C2" w:rsidRPr="008E74C2" w:rsidRDefault="008E74C2" w:rsidP="008E74C2">
      <w:pPr>
        <w:numPr>
          <w:ilvl w:val="1"/>
          <w:numId w:val="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dokonanie odbioru przedmiotu umowy i zapłata umówionego wynagrodzenia.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D644C8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6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Termin realizacji Umowy</w:t>
      </w:r>
    </w:p>
    <w:p w:rsidR="008E74C2" w:rsidRPr="008E74C2" w:rsidRDefault="008E74C2" w:rsidP="00D644C8">
      <w:pPr>
        <w:ind w:left="427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zobowiązany jest </w:t>
      </w:r>
      <w:r w:rsidR="00D644C8">
        <w:rPr>
          <w:rFonts w:ascii="Times New Roman" w:hAnsi="Times New Roman" w:cs="Times New Roman"/>
        </w:rPr>
        <w:t xml:space="preserve">dokonać dostawy pojazdu pożarniczego w terminie do dnia </w:t>
      </w:r>
      <w:r w:rsidR="004E714A">
        <w:rPr>
          <w:rFonts w:ascii="Times New Roman" w:hAnsi="Times New Roman" w:cs="Times New Roman"/>
        </w:rPr>
        <w:t xml:space="preserve">20 </w:t>
      </w:r>
      <w:r w:rsidR="00D644C8">
        <w:rPr>
          <w:rFonts w:ascii="Times New Roman" w:hAnsi="Times New Roman" w:cs="Times New Roman"/>
        </w:rPr>
        <w:t>grudnia 2025 r.</w:t>
      </w:r>
      <w:r w:rsidRPr="008E74C2">
        <w:rPr>
          <w:rFonts w:ascii="Times New Roman" w:hAnsi="Times New Roman" w:cs="Times New Roman"/>
        </w:rPr>
        <w:t xml:space="preserve"> </w:t>
      </w:r>
    </w:p>
    <w:p w:rsidR="008E74C2" w:rsidRDefault="008E74C2" w:rsidP="008E74C2">
      <w:pPr>
        <w:rPr>
          <w:rFonts w:ascii="Times New Roman" w:hAnsi="Times New Roman" w:cs="Times New Roman"/>
          <w:b/>
        </w:rPr>
      </w:pPr>
    </w:p>
    <w:p w:rsidR="00C3016A" w:rsidRDefault="00C3016A" w:rsidP="008E74C2">
      <w:pPr>
        <w:rPr>
          <w:rFonts w:ascii="Times New Roman" w:hAnsi="Times New Roman" w:cs="Times New Roman"/>
          <w:b/>
        </w:rPr>
      </w:pPr>
    </w:p>
    <w:p w:rsidR="00C3016A" w:rsidRDefault="00C3016A" w:rsidP="008E74C2">
      <w:pPr>
        <w:rPr>
          <w:rFonts w:ascii="Times New Roman" w:hAnsi="Times New Roman" w:cs="Times New Roman"/>
          <w:b/>
        </w:rPr>
      </w:pPr>
    </w:p>
    <w:p w:rsidR="00C3016A" w:rsidRPr="008E74C2" w:rsidRDefault="00C3016A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D644C8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7</w:t>
      </w:r>
    </w:p>
    <w:p w:rsidR="008E74C2" w:rsidRPr="008E74C2" w:rsidRDefault="008E74C2" w:rsidP="00D644C8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Wynagrodzenie</w:t>
      </w: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Wynagrodzenie wykonawcy ma charakter ryczałtu, który stanowi ekwiwalent świadczenia wykonawcy opisanego w umowie.</w:t>
      </w: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Strony nie przewidują rozliczenie wynagrodzenia Wykonawcy fakturami częściowymi. </w:t>
      </w:r>
    </w:p>
    <w:p w:rsidR="008E74C2" w:rsidRPr="008E74C2" w:rsidRDefault="008E74C2" w:rsidP="00D644C8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 ma obowiązek zapłaty wystawionej zgodnie z umową faktury VAT po dokonanym bezusterkowym odbiorze przedmiotu zamówienia, w terminie do 30 dni od daty wpływu prawidłowo wypełnionej faktury do zamawiającego pod warunkiem spełnienia wskazanych w umowie warunków zapłaty danej faktury. </w:t>
      </w: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 należyte wykonanie całości przedmiotu umowy, Zamawiający zapłaci Wykonawcy wynagrodzenie w kwocie (całość wynagrodzenia):  ………………………zł netto  plus należny podatek VAT 23%, w wysokości ………………..zł,  co stanowi kwotę </w:t>
      </w:r>
      <w:r w:rsidRPr="008E74C2">
        <w:rPr>
          <w:rFonts w:ascii="Times New Roman" w:hAnsi="Times New Roman" w:cs="Times New Roman"/>
          <w:b/>
          <w:bCs/>
        </w:rPr>
        <w:t>brutto ……………..,00 zł</w:t>
      </w:r>
      <w:r w:rsidRPr="008E74C2">
        <w:rPr>
          <w:rFonts w:ascii="Times New Roman" w:hAnsi="Times New Roman" w:cs="Times New Roman"/>
        </w:rPr>
        <w:t>(słownie:……………………. złotych 0/0 zł)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br/>
        <w:t>Wynagrodzenie, o którym mowa w ust. 4 jest wynagrodzeniem ryczałtowym, obejmuje wszelkie koszty związane z wykonaniem umowy. Zamawiający nie przewiduje zaliczkowej płatności na poczet wykonanych części dostaw.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Za termin wykonania płatności uznaje się dzień obciążenia rachunku bankowego Zamawiającego.</w:t>
      </w: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Faktury VAT należy wystawiać zgodnie z poniższymi danymi:</w:t>
      </w:r>
    </w:p>
    <w:p w:rsidR="008E74C2" w:rsidRPr="008E74C2" w:rsidRDefault="00D644C8" w:rsidP="00D644C8">
      <w:pPr>
        <w:ind w:left="438" w:firstLine="28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OSP Brzeziny </w:t>
      </w:r>
      <w:proofErr w:type="spellStart"/>
      <w:r>
        <w:rPr>
          <w:rFonts w:ascii="Times New Roman" w:hAnsi="Times New Roman" w:cs="Times New Roman"/>
          <w:bCs/>
        </w:rPr>
        <w:t>k.Łodzi</w:t>
      </w:r>
      <w:proofErr w:type="spellEnd"/>
      <w:r w:rsidR="008E74C2" w:rsidRPr="008E74C2">
        <w:rPr>
          <w:rFonts w:ascii="Times New Roman" w:hAnsi="Times New Roman" w:cs="Times New Roman"/>
          <w:bCs/>
        </w:rPr>
        <w:t xml:space="preserve"> , ul. </w:t>
      </w:r>
      <w:r>
        <w:rPr>
          <w:rFonts w:ascii="Times New Roman" w:hAnsi="Times New Roman" w:cs="Times New Roman"/>
          <w:bCs/>
        </w:rPr>
        <w:t>Reformacka 9</w:t>
      </w:r>
      <w:r w:rsidR="008E74C2" w:rsidRPr="008E74C2">
        <w:rPr>
          <w:rFonts w:ascii="Times New Roman" w:hAnsi="Times New Roman" w:cs="Times New Roman"/>
          <w:bCs/>
        </w:rPr>
        <w:t xml:space="preserve">, 95-060 Brzeziny, NIP: </w:t>
      </w:r>
      <w:r>
        <w:rPr>
          <w:rFonts w:ascii="Times New Roman" w:hAnsi="Times New Roman" w:cs="Times New Roman"/>
          <w:bCs/>
        </w:rPr>
        <w:t>83361014862</w:t>
      </w:r>
      <w:r w:rsidR="008E74C2" w:rsidRPr="008E74C2">
        <w:rPr>
          <w:rFonts w:ascii="Times New Roman" w:hAnsi="Times New Roman" w:cs="Times New Roman"/>
          <w:bCs/>
        </w:rPr>
        <w:t>.</w:t>
      </w:r>
    </w:p>
    <w:p w:rsidR="008E74C2" w:rsidRPr="008E74C2" w:rsidRDefault="008E74C2" w:rsidP="00C3016A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2020 r. poz. 1666 z późn. zm.). </w:t>
      </w:r>
    </w:p>
    <w:p w:rsidR="008E74C2" w:rsidRPr="008E74C2" w:rsidRDefault="008E74C2" w:rsidP="008E74C2">
      <w:pPr>
        <w:numPr>
          <w:ilvl w:val="0"/>
          <w:numId w:val="9"/>
        </w:numPr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>Wykonawca jest zobowiązany podać na fakturze adnotację „mechanizm podzielonej płatności.”</w:t>
      </w:r>
    </w:p>
    <w:p w:rsidR="008E74C2" w:rsidRPr="008E74C2" w:rsidRDefault="008E74C2" w:rsidP="00C3016A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>Wykonawca oświadcza, że jest/nie jest* / zwolnionym podatnikiem podatku od towarów i usług VAT, co potwierdza wydruk z Portalu Podatkowego podatki.gov.pl Ministerstwo Finansów oraz zobowiązuję się do poinformowania o każdej zmianie statusu VAT najpóźniej wraz z doręczeniem faktury.</w:t>
      </w:r>
    </w:p>
    <w:p w:rsidR="008E74C2" w:rsidRPr="008E74C2" w:rsidRDefault="008E74C2" w:rsidP="00C3016A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 xml:space="preserve"> 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</w:t>
      </w:r>
      <w:r w:rsidRPr="008E74C2">
        <w:rPr>
          <w:rFonts w:ascii="Times New Roman" w:hAnsi="Times New Roman" w:cs="Times New Roman"/>
        </w:rPr>
        <w:br/>
        <w:t>i przywróconych do rejestru VAT, najpóźniej na 5  dni roboczych przed wyznaczonym terminem płatności.</w:t>
      </w:r>
    </w:p>
    <w:p w:rsidR="008E74C2" w:rsidRPr="008E74C2" w:rsidRDefault="008E74C2" w:rsidP="00C3016A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lastRenderedPageBreak/>
        <w:t xml:space="preserve">Wykonawca nie może przenosić na osoby trzecie, zarówno w całości jak i w części, jakichkolwiek praw, wynikających z niniejszej Umowy, w tym również roszczenia o zapłatę ceny, chyba że uzyska uprzednio zgodę Zamawiającego na cesję wierzytelności. W przypadku wyrażenia zgody Wykonawca ma obowiązek złożenia wraz z fakturą VAT oświadczenia </w:t>
      </w:r>
      <w:r w:rsidRPr="008E74C2">
        <w:rPr>
          <w:rFonts w:ascii="Times New Roman" w:hAnsi="Times New Roman" w:cs="Times New Roman"/>
        </w:rPr>
        <w:br/>
        <w:t>o obowiązywaniu umowy cesji ze wskazaniem danych Cesjonariusza.</w:t>
      </w:r>
    </w:p>
    <w:p w:rsidR="008E74C2" w:rsidRPr="008E74C2" w:rsidRDefault="008E74C2" w:rsidP="008E74C2">
      <w:pPr>
        <w:numPr>
          <w:ilvl w:val="0"/>
          <w:numId w:val="9"/>
        </w:numPr>
        <w:jc w:val="both"/>
        <w:rPr>
          <w:rFonts w:ascii="Times New Roman" w:hAnsi="Times New Roman" w:cs="Times New Roman"/>
          <w:bCs/>
        </w:rPr>
      </w:pPr>
      <w:r w:rsidRPr="008E74C2">
        <w:rPr>
          <w:rFonts w:ascii="Times New Roman" w:hAnsi="Times New Roman" w:cs="Times New Roman"/>
        </w:rPr>
        <w:t>Ilekroć w umowie jest mowa o fakturze VAT w przypadku Wykonawców nie będących podatnikami VAT należy przez to rozumieć także rachunek w rozumieniu art. 87 § 1 Ordynacji podatkowej.</w:t>
      </w:r>
    </w:p>
    <w:p w:rsidR="008E74C2" w:rsidRPr="008E74C2" w:rsidRDefault="008E74C2" w:rsidP="008E74C2">
      <w:pPr>
        <w:rPr>
          <w:rFonts w:ascii="Times New Roman" w:hAnsi="Times New Roman" w:cs="Times New Roman"/>
          <w:bCs/>
        </w:rPr>
      </w:pPr>
    </w:p>
    <w:p w:rsidR="008E74C2" w:rsidRPr="008E74C2" w:rsidRDefault="008E74C2" w:rsidP="00C3016A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8</w:t>
      </w:r>
    </w:p>
    <w:p w:rsidR="008E74C2" w:rsidRPr="008E74C2" w:rsidRDefault="008E74C2" w:rsidP="00C3016A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Odbiór przedmiotu umowy</w:t>
      </w: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C3016A" w:rsidP="008E7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E74C2" w:rsidRPr="008E74C2">
        <w:rPr>
          <w:rFonts w:ascii="Times New Roman" w:hAnsi="Times New Roman" w:cs="Times New Roman"/>
        </w:rPr>
        <w:t xml:space="preserve">. Zamawiający przystąpi do czynności odbiorowych w terminie 3 dni od dnia zgłoszenia gotowości do odbioru przez Wykonawcę. </w:t>
      </w:r>
    </w:p>
    <w:p w:rsidR="008E74C2" w:rsidRPr="008E74C2" w:rsidRDefault="00C3016A" w:rsidP="008E74C2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8E74C2" w:rsidRPr="008E74C2">
        <w:rPr>
          <w:rFonts w:ascii="Times New Roman" w:hAnsi="Times New Roman" w:cs="Times New Roman"/>
          <w:color w:val="000000" w:themeColor="text1"/>
        </w:rPr>
        <w:t xml:space="preserve">. Warunkiem odbioru jest dostarczenie przez Wykonawcę dokumentów, o których mowa w § 4 ust. </w:t>
      </w:r>
      <w:r w:rsidRPr="00C3016A">
        <w:rPr>
          <w:rFonts w:ascii="Times New Roman" w:hAnsi="Times New Roman" w:cs="Times New Roman"/>
          <w:color w:val="000000" w:themeColor="text1"/>
        </w:rPr>
        <w:t>6</w:t>
      </w:r>
      <w:r w:rsidR="008E74C2" w:rsidRPr="008E74C2">
        <w:rPr>
          <w:rFonts w:ascii="Times New Roman" w:hAnsi="Times New Roman" w:cs="Times New Roman"/>
          <w:color w:val="000000" w:themeColor="text1"/>
        </w:rPr>
        <w:t xml:space="preserve">  umowy. </w:t>
      </w:r>
    </w:p>
    <w:p w:rsidR="008E74C2" w:rsidRPr="008E74C2" w:rsidRDefault="00C3016A" w:rsidP="00C301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E74C2" w:rsidRPr="008E74C2">
        <w:rPr>
          <w:rFonts w:ascii="Times New Roman" w:hAnsi="Times New Roman" w:cs="Times New Roman"/>
        </w:rPr>
        <w:t>. Jeżeli podczas czynności odbiorowych Zamawiający nie stwierdzi wad, dokona obioru przedmiotu umowy na podstawie protokołu odbioru końcowego podpisanego przez upoważnionego przedstawiciela Zamawiającego i Wykonawcy. Od daty odbioru wskazanej w protokole odbioru rozpocznie się okres obowiązywania rękojmi i gwarancji, o których mowa w § 10.</w:t>
      </w:r>
    </w:p>
    <w:p w:rsidR="008E74C2" w:rsidRPr="008E74C2" w:rsidRDefault="00C3016A" w:rsidP="00C301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E74C2" w:rsidRPr="008E74C2">
        <w:rPr>
          <w:rFonts w:ascii="Times New Roman" w:hAnsi="Times New Roman" w:cs="Times New Roman"/>
        </w:rPr>
        <w:t xml:space="preserve">. Jeżeli podczas czynności odbiorowych Zamawiający stwierdzi wady przedmiotu umowy, może odmówić obioru przedmiotu umowy wyznaczając Wykonawcy 3-dniowy termin na usunięcie wad lub w przypadku, jeśli nie jest możliwe usunięcia wad, wymianie </w:t>
      </w:r>
      <w:r>
        <w:rPr>
          <w:rFonts w:ascii="Times New Roman" w:hAnsi="Times New Roman" w:cs="Times New Roman"/>
        </w:rPr>
        <w:t>pojazd</w:t>
      </w:r>
      <w:r w:rsidR="0048213F">
        <w:rPr>
          <w:rFonts w:ascii="Times New Roman" w:hAnsi="Times New Roman" w:cs="Times New Roman"/>
        </w:rPr>
        <w:t>u</w:t>
      </w:r>
      <w:r w:rsidR="008E74C2" w:rsidRPr="008E74C2">
        <w:rPr>
          <w:rFonts w:ascii="Times New Roman" w:hAnsi="Times New Roman" w:cs="Times New Roman"/>
        </w:rPr>
        <w:t xml:space="preserve"> na now</w:t>
      </w:r>
      <w:r>
        <w:rPr>
          <w:rFonts w:ascii="Times New Roman" w:hAnsi="Times New Roman" w:cs="Times New Roman"/>
        </w:rPr>
        <w:t>y</w:t>
      </w:r>
      <w:r w:rsidR="008E74C2" w:rsidRPr="008E74C2">
        <w:rPr>
          <w:rFonts w:ascii="Times New Roman" w:hAnsi="Times New Roman" w:cs="Times New Roman"/>
        </w:rPr>
        <w:t xml:space="preserve">. Po usunięciu wad lub wymianie </w:t>
      </w:r>
      <w:r>
        <w:rPr>
          <w:rFonts w:ascii="Times New Roman" w:hAnsi="Times New Roman" w:cs="Times New Roman"/>
        </w:rPr>
        <w:t>samochodu pożarniczego</w:t>
      </w:r>
      <w:r w:rsidR="008E74C2" w:rsidRPr="008E74C2">
        <w:rPr>
          <w:rFonts w:ascii="Times New Roman" w:hAnsi="Times New Roman" w:cs="Times New Roman"/>
        </w:rPr>
        <w:t xml:space="preserve"> Wykonawca zawiadomi Zamawiającego o tej okoliczności, </w:t>
      </w:r>
      <w:r w:rsidR="0048213F">
        <w:rPr>
          <w:rFonts w:ascii="Times New Roman" w:hAnsi="Times New Roman" w:cs="Times New Roman"/>
        </w:rPr>
        <w:br/>
      </w:r>
      <w:r w:rsidR="008E74C2" w:rsidRPr="008E74C2">
        <w:rPr>
          <w:rFonts w:ascii="Times New Roman" w:hAnsi="Times New Roman" w:cs="Times New Roman"/>
        </w:rPr>
        <w:t xml:space="preserve">a Zamawiający ponownie przystąpi do czynności odbiorowych. Zamawiający po stwierdzeniu usunięcia wad dokona obioru przedmiotu umowy na zasadach określonych w ust. 2. </w:t>
      </w:r>
    </w:p>
    <w:p w:rsidR="008E74C2" w:rsidRPr="008E74C2" w:rsidRDefault="00C3016A" w:rsidP="00C301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E74C2" w:rsidRPr="008E74C2">
        <w:rPr>
          <w:rFonts w:ascii="Times New Roman" w:hAnsi="Times New Roman" w:cs="Times New Roman"/>
        </w:rPr>
        <w:t xml:space="preserve">. Jeżeli zgłoszone wady nie miały charakteru wad istotnych, zgłoszenie przez Wykonawcę gotowości do odbioru końcowego w terminie określonym § 6 ust. 1 uznaje się za wykonanie przedmiotu umowy w terminie.  Jeżeli zgłoszone wady miały charakter wad istotnych, termin wykonania przedmiotu umowy liczony będzie do dnia zawiadomienia Zamawiającego przez Wykonawcę o usunięciu wad stwierdzonych podczas czynności odbiorowych. </w:t>
      </w:r>
    </w:p>
    <w:p w:rsidR="008E74C2" w:rsidRPr="008E74C2" w:rsidRDefault="00C3016A" w:rsidP="008E7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E74C2" w:rsidRPr="008E74C2">
        <w:rPr>
          <w:rFonts w:ascii="Times New Roman" w:hAnsi="Times New Roman" w:cs="Times New Roman"/>
        </w:rPr>
        <w:t>. Podpisanie protokołu odbioru przez Zamawiającego bez uwag i zastrzeżeń nie zwalnia Wykonawcy z odpowiedzialności z tytułu rękojmi za wady oraz gwarancji jakości.</w:t>
      </w:r>
    </w:p>
    <w:p w:rsidR="008E74C2" w:rsidRPr="008E74C2" w:rsidRDefault="008E74C2" w:rsidP="00C3016A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9</w:t>
      </w:r>
    </w:p>
    <w:p w:rsidR="008E74C2" w:rsidRPr="008E74C2" w:rsidRDefault="008E74C2" w:rsidP="00C3016A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Dane kontaktowe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Osobami upoważnionymi do reprezentowania Stron w toku wykonywania Umowy, w tym do uzgadniania na bieżąco spraw związanych z realizacją Umowy oraz podpisywaniem protokołów określonych w Umowie są: </w:t>
      </w:r>
    </w:p>
    <w:p w:rsidR="008E74C2" w:rsidRPr="008E74C2" w:rsidRDefault="008E74C2" w:rsidP="008E74C2">
      <w:pPr>
        <w:numPr>
          <w:ilvl w:val="1"/>
          <w:numId w:val="11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ze strony Zamawiającego jest: </w:t>
      </w:r>
    </w:p>
    <w:p w:rsidR="008E74C2" w:rsidRPr="008E74C2" w:rsidRDefault="008E74C2" w:rsidP="00EA5D31">
      <w:pPr>
        <w:ind w:firstLine="708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- Daria Kobierska: nr tel.: </w:t>
      </w:r>
      <w:r w:rsidR="00EA5D31">
        <w:rPr>
          <w:rFonts w:ascii="Times New Roman" w:hAnsi="Times New Roman" w:cs="Times New Roman"/>
        </w:rPr>
        <w:t>796 801 169</w:t>
      </w:r>
      <w:r w:rsidRPr="008E74C2">
        <w:rPr>
          <w:rFonts w:ascii="Times New Roman" w:hAnsi="Times New Roman" w:cs="Times New Roman"/>
        </w:rPr>
        <w:t xml:space="preserve"> - w zakresie procedury przetargowej;</w:t>
      </w:r>
    </w:p>
    <w:p w:rsidR="008E74C2" w:rsidRPr="008E74C2" w:rsidRDefault="008E74C2" w:rsidP="00EA5D31">
      <w:pPr>
        <w:ind w:firstLine="708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lastRenderedPageBreak/>
        <w:t>-</w:t>
      </w:r>
      <w:r w:rsidR="00C3016A">
        <w:rPr>
          <w:rFonts w:ascii="Times New Roman" w:hAnsi="Times New Roman" w:cs="Times New Roman"/>
        </w:rPr>
        <w:t xml:space="preserve">Sławomir </w:t>
      </w:r>
      <w:proofErr w:type="spellStart"/>
      <w:r w:rsidR="00C3016A">
        <w:rPr>
          <w:rFonts w:ascii="Times New Roman" w:hAnsi="Times New Roman" w:cs="Times New Roman"/>
        </w:rPr>
        <w:t>Młotkowski</w:t>
      </w:r>
      <w:proofErr w:type="spellEnd"/>
      <w:r w:rsidR="00C3016A">
        <w:rPr>
          <w:rFonts w:ascii="Times New Roman" w:hAnsi="Times New Roman" w:cs="Times New Roman"/>
        </w:rPr>
        <w:t>: nr. tel</w:t>
      </w:r>
      <w:r w:rsidR="00EA5D31">
        <w:rPr>
          <w:rFonts w:ascii="Times New Roman" w:hAnsi="Times New Roman" w:cs="Times New Roman"/>
        </w:rPr>
        <w:t>.: 506 179 299 – w zakresie przedmiotu zamówienia.</w:t>
      </w:r>
    </w:p>
    <w:p w:rsidR="008E74C2" w:rsidRPr="008E74C2" w:rsidRDefault="008E74C2" w:rsidP="008E74C2">
      <w:pPr>
        <w:numPr>
          <w:ilvl w:val="1"/>
          <w:numId w:val="11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ze strony Wykonawcy:</w:t>
      </w:r>
    </w:p>
    <w:p w:rsidR="008E74C2" w:rsidRPr="008E74C2" w:rsidRDefault="00EA5D31" w:rsidP="008E7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8E74C2" w:rsidRPr="008E74C2">
        <w:rPr>
          <w:rFonts w:ascii="Times New Roman" w:hAnsi="Times New Roman" w:cs="Times New Roman"/>
        </w:rPr>
        <w:t>- ……………………………………………………………………………………………….</w:t>
      </w:r>
    </w:p>
    <w:p w:rsidR="008E74C2" w:rsidRPr="008E74C2" w:rsidRDefault="00EA5D31" w:rsidP="008E7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8E74C2" w:rsidRPr="008E74C2">
        <w:rPr>
          <w:rFonts w:ascii="Times New Roman" w:hAnsi="Times New Roman" w:cs="Times New Roman"/>
        </w:rPr>
        <w:t>- ……………………………………………………………………………………………….</w:t>
      </w:r>
    </w:p>
    <w:p w:rsidR="008E74C2" w:rsidRPr="008E74C2" w:rsidRDefault="008E74C2" w:rsidP="00EA5D31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Strony zobowiązują się aktualizować dane, wskazane w ust. 1 także w okresie gwarancji </w:t>
      </w:r>
      <w:r w:rsidRPr="008E74C2">
        <w:rPr>
          <w:rFonts w:ascii="Times New Roman" w:hAnsi="Times New Roman" w:cs="Times New Roman"/>
        </w:rPr>
        <w:br/>
        <w:t xml:space="preserve">i rękojmi, z zastrzeżeniem, że jeżeli strona nie powiadomiła o zmianie danych, zawiadomienia i oświadczenia złożone osobom i na adresy dotychczasowe uznaje się za skutecznie doręczone. </w:t>
      </w:r>
    </w:p>
    <w:p w:rsidR="008E74C2" w:rsidRPr="008E74C2" w:rsidRDefault="008E74C2" w:rsidP="00EA5D31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Wszelkie oświadczenia niestanowiące zmiany Umowy składne przez strony w ramach wykonywania Umowy dla swej skuteczności i ważności wymagają formy dokumentowej, chyba że w Umowie zastrzeżono dla ich skuteczności i ważności formę pisemną.</w:t>
      </w:r>
    </w:p>
    <w:p w:rsidR="008E74C2" w:rsidRPr="008E74C2" w:rsidRDefault="008E74C2" w:rsidP="008E74C2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Ilekroć w umowie jest mowa o formie dokumentowej oznacza to przekazanie informacji lub oświadczenia w sposób pozwalający na odczytanie ich treści oraz pozwalający utrwalić tę treść drogą poczty elektronicznej. </w:t>
      </w:r>
    </w:p>
    <w:p w:rsidR="008E74C2" w:rsidRPr="008E74C2" w:rsidRDefault="008E74C2" w:rsidP="00EA5D31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Wszelka korespondencja w formie pisemnej między Stronami będzie kierowana na</w:t>
      </w:r>
      <w:r w:rsidR="00EA5D31">
        <w:rPr>
          <w:rFonts w:ascii="Times New Roman" w:hAnsi="Times New Roman" w:cs="Times New Roman"/>
        </w:rPr>
        <w:t xml:space="preserve"> </w:t>
      </w:r>
      <w:r w:rsidRPr="008E74C2">
        <w:rPr>
          <w:rFonts w:ascii="Times New Roman" w:hAnsi="Times New Roman" w:cs="Times New Roman"/>
        </w:rPr>
        <w:t>następujące adresy: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- Zamawiający: </w:t>
      </w:r>
      <w:r w:rsidR="00EA5D31">
        <w:rPr>
          <w:rFonts w:ascii="Times New Roman" w:hAnsi="Times New Roman" w:cs="Times New Roman"/>
        </w:rPr>
        <w:t xml:space="preserve">OSP Brzeziny </w:t>
      </w:r>
      <w:proofErr w:type="spellStart"/>
      <w:r w:rsidR="00EA5D31">
        <w:rPr>
          <w:rFonts w:ascii="Times New Roman" w:hAnsi="Times New Roman" w:cs="Times New Roman"/>
        </w:rPr>
        <w:t>k.Łodzi</w:t>
      </w:r>
      <w:proofErr w:type="spellEnd"/>
      <w:r w:rsidRPr="008E74C2">
        <w:rPr>
          <w:rFonts w:ascii="Times New Roman" w:hAnsi="Times New Roman" w:cs="Times New Roman"/>
        </w:rPr>
        <w:t xml:space="preserve">, ul. </w:t>
      </w:r>
      <w:r w:rsidR="00EA5D31">
        <w:rPr>
          <w:rFonts w:ascii="Times New Roman" w:hAnsi="Times New Roman" w:cs="Times New Roman"/>
        </w:rPr>
        <w:t>Reformacka 9</w:t>
      </w:r>
      <w:r w:rsidRPr="008E74C2">
        <w:rPr>
          <w:rFonts w:ascii="Times New Roman" w:hAnsi="Times New Roman" w:cs="Times New Roman"/>
        </w:rPr>
        <w:t>, 95-060 Brzeziny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- Wykonawca: ……………………………………………………………..</w:t>
      </w:r>
    </w:p>
    <w:p w:rsidR="008E74C2" w:rsidRPr="008E74C2" w:rsidRDefault="008E74C2" w:rsidP="00EA5D31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Każda ze Stron zobowiązana jest do informowania drugiej strony na piśmie o każdej zmianie adresu, o którym mowa w ust. poprzedzającym. Jeżeli Strona nie powiadomiła o zmianie adresu, zawiadomienia wysłane na ostatni znany adres Strony uznaje się za doręczone. Powiadomienie o powyższych zmianach nie stanowi zmiany Umowy , wymagającej sporządzenia aneksu.</w:t>
      </w: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EA5D31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§ 10</w:t>
      </w:r>
    </w:p>
    <w:p w:rsidR="008E74C2" w:rsidRPr="008E74C2" w:rsidRDefault="008E74C2" w:rsidP="00EA5D31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Gwarancja, jakość, rękojmia</w:t>
      </w:r>
    </w:p>
    <w:p w:rsidR="008E74C2" w:rsidRPr="008E74C2" w:rsidRDefault="008E74C2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na każde żądanie Zamawiającego zobowiązany jest przekazywać informację  </w:t>
      </w:r>
      <w:r w:rsidRPr="008E74C2">
        <w:rPr>
          <w:rFonts w:ascii="Times New Roman" w:hAnsi="Times New Roman" w:cs="Times New Roman"/>
        </w:rPr>
        <w:br/>
        <w:t xml:space="preserve">o zaawansowaniu prac objętych przedmiotem umowy. </w:t>
      </w:r>
    </w:p>
    <w:p w:rsidR="008E74C2" w:rsidRPr="008E74C2" w:rsidRDefault="008E74C2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gwarantuje, że wykonany w ramach Umowy przedmiot zamówienia jest wolny od wad fizycznych oraz posiada cechy zgodne z opisem przedmiotu zamówienia.</w:t>
      </w:r>
    </w:p>
    <w:p w:rsidR="008E74C2" w:rsidRPr="008E74C2" w:rsidRDefault="008E74C2" w:rsidP="00EA5D31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udziela Zamawiającemu gwarancji jakości na przedmiot umowy na warunkach określonych w niniejszej umowie i przepisach kodeksu cywilnego. W razie rozbieżności postanowień gwarancyjnych, stosuje się̨ warunki gwarancyjne bardziej korzystne dla Zamawiającego.  </w:t>
      </w:r>
    </w:p>
    <w:p w:rsidR="008E74C2" w:rsidRPr="008E74C2" w:rsidRDefault="008E74C2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Wykonawca, zgodnie z ofertą, udziela gwarancji: </w:t>
      </w:r>
    </w:p>
    <w:p w:rsidR="008E74C2" w:rsidRPr="008E74C2" w:rsidRDefault="008E74C2" w:rsidP="00EA5D31">
      <w:pPr>
        <w:ind w:left="427"/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Cs/>
        </w:rPr>
        <w:t>Na dostarczon</w:t>
      </w:r>
      <w:r w:rsidR="00EA5D31">
        <w:rPr>
          <w:rFonts w:ascii="Times New Roman" w:hAnsi="Times New Roman" w:cs="Times New Roman"/>
          <w:bCs/>
        </w:rPr>
        <w:t>y</w:t>
      </w:r>
      <w:r w:rsidRPr="008E74C2">
        <w:rPr>
          <w:rFonts w:ascii="Times New Roman" w:hAnsi="Times New Roman" w:cs="Times New Roman"/>
          <w:bCs/>
        </w:rPr>
        <w:t xml:space="preserve"> </w:t>
      </w:r>
      <w:r w:rsidR="00EA5D31">
        <w:rPr>
          <w:rFonts w:ascii="Times New Roman" w:hAnsi="Times New Roman" w:cs="Times New Roman"/>
          <w:bCs/>
        </w:rPr>
        <w:t>pojazdy pożarniczy</w:t>
      </w:r>
      <w:r w:rsidRPr="008E74C2">
        <w:rPr>
          <w:rFonts w:ascii="Times New Roman" w:hAnsi="Times New Roman" w:cs="Times New Roman"/>
          <w:bCs/>
        </w:rPr>
        <w:t xml:space="preserve"> –…….miesięcy od</w:t>
      </w:r>
      <w:r w:rsidRPr="008E74C2">
        <w:rPr>
          <w:rFonts w:ascii="Times New Roman" w:hAnsi="Times New Roman" w:cs="Times New Roman"/>
        </w:rPr>
        <w:t xml:space="preserve"> daty podpisania protokołu odbioru końcowego. </w:t>
      </w:r>
    </w:p>
    <w:p w:rsidR="008E74C2" w:rsidRPr="008E74C2" w:rsidRDefault="008E74C2" w:rsidP="00EA5D31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 ramach udzielonej gwarancji Wykonawca zobowiązuje się do naprawy przedmiotu zamówienia bądź w przypadku, gdy naprawa nie jest możliwa do wymiany wadliwego przedmiotu zamówienia, polegającej na odbiorze wadliwego przedmiotu zamówienia oraz dostarczenia przedmiotu zamówienia wolnego od wad, tożsamego z pierwotnym.</w:t>
      </w:r>
    </w:p>
    <w:p w:rsidR="008E74C2" w:rsidRPr="008E74C2" w:rsidRDefault="008E74C2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lastRenderedPageBreak/>
        <w:t>Rękojmia za wady przedmiotu umowy udzielona jest na okres ………….. miesięcy od daty odbioru końcowego robót budowlanych.</w:t>
      </w:r>
    </w:p>
    <w:p w:rsidR="008E74C2" w:rsidRPr="008E74C2" w:rsidRDefault="008E74C2" w:rsidP="00EA5D31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Niezależnie od uprawnień z tytułu gwarancji Wykonawca udziela rękojmi za wady fizyczne na dostarczon</w:t>
      </w:r>
      <w:r w:rsidR="00EA5D31">
        <w:rPr>
          <w:rFonts w:ascii="Times New Roman" w:hAnsi="Times New Roman" w:cs="Times New Roman"/>
        </w:rPr>
        <w:t>y</w:t>
      </w:r>
      <w:r w:rsidRPr="008E74C2">
        <w:rPr>
          <w:rFonts w:ascii="Times New Roman" w:hAnsi="Times New Roman" w:cs="Times New Roman"/>
        </w:rPr>
        <w:t xml:space="preserve"> </w:t>
      </w:r>
      <w:r w:rsidR="00EA5D31">
        <w:rPr>
          <w:rFonts w:ascii="Times New Roman" w:hAnsi="Times New Roman" w:cs="Times New Roman"/>
        </w:rPr>
        <w:t>pojazdy pożarniczy</w:t>
      </w:r>
      <w:r w:rsidRPr="008E74C2">
        <w:rPr>
          <w:rFonts w:ascii="Times New Roman" w:hAnsi="Times New Roman" w:cs="Times New Roman"/>
        </w:rPr>
        <w:t xml:space="preserve"> i zobowiązuje się do usunięcia wad fizycznych, jeżeli wady te ujawnią się w ciągu terminu określonego rękojmią (poprzez naprawę lub wymianę). </w:t>
      </w:r>
    </w:p>
    <w:p w:rsidR="008E74C2" w:rsidRPr="008E74C2" w:rsidRDefault="008E74C2" w:rsidP="00EA5D31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Termin udzielonej rękojmi za wady fizyczne oraz gwarancji biegnie od dnia podpisania protokołu odbioru końcowego. </w:t>
      </w:r>
    </w:p>
    <w:p w:rsidR="008E74C2" w:rsidRPr="008E74C2" w:rsidRDefault="008E74C2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 może wykonywać uprawnienia z tytułu rękojmi za wady fizyczne i prawne, niezależnie od uprawnień wynikających z gwarancji. </w:t>
      </w:r>
    </w:p>
    <w:p w:rsidR="008E74C2" w:rsidRPr="008E74C2" w:rsidRDefault="00EA5D31" w:rsidP="008E74C2">
      <w:pPr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E74C2" w:rsidRPr="008E74C2">
        <w:rPr>
          <w:rFonts w:ascii="Times New Roman" w:hAnsi="Times New Roman" w:cs="Times New Roman"/>
        </w:rPr>
        <w:t>Termin usunięcia wad wynosi 7 dni roboczych licząc od dnia powiadomienia o wadzie.</w:t>
      </w:r>
    </w:p>
    <w:p w:rsidR="008E74C2" w:rsidRPr="008E74C2" w:rsidRDefault="008E74C2" w:rsidP="00EA5D31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Termin gwarancji ulega przedłużeniu o czas usunięcia wady, jeżeli powiadomienie </w:t>
      </w:r>
      <w:r w:rsidR="00EA5D31">
        <w:rPr>
          <w:rFonts w:ascii="Times New Roman" w:hAnsi="Times New Roman" w:cs="Times New Roman"/>
        </w:rPr>
        <w:br/>
      </w:r>
      <w:r w:rsidRPr="008E74C2">
        <w:rPr>
          <w:rFonts w:ascii="Times New Roman" w:hAnsi="Times New Roman" w:cs="Times New Roman"/>
        </w:rPr>
        <w:t xml:space="preserve">o wystąpieniu wady nastąpiło jeszcze w czasie trwania gwarancji. </w:t>
      </w:r>
    </w:p>
    <w:p w:rsidR="008E74C2" w:rsidRPr="008E74C2" w:rsidRDefault="008E74C2" w:rsidP="00C0797D">
      <w:pPr>
        <w:rPr>
          <w:rFonts w:ascii="Times New Roman" w:hAnsi="Times New Roman" w:cs="Times New Roman"/>
        </w:rPr>
      </w:pPr>
    </w:p>
    <w:p w:rsidR="008E74C2" w:rsidRPr="008E74C2" w:rsidRDefault="008E74C2" w:rsidP="00294101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1</w:t>
      </w:r>
    </w:p>
    <w:p w:rsidR="008E74C2" w:rsidRPr="008E74C2" w:rsidRDefault="008E74C2" w:rsidP="00294101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Kary umowne</w:t>
      </w:r>
    </w:p>
    <w:p w:rsidR="008E74C2" w:rsidRPr="008E74C2" w:rsidRDefault="008E74C2" w:rsidP="00294101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razie zwłoki Wykonawcy w dostarczeniu  przedmiotu umowy Zamawiającemu przysługuje prawo do naliczenia kary umownej w wysokości </w:t>
      </w:r>
      <w:r w:rsidR="00294101">
        <w:rPr>
          <w:rFonts w:ascii="Times New Roman" w:hAnsi="Times New Roman" w:cs="Times New Roman"/>
        </w:rPr>
        <w:t>200</w:t>
      </w:r>
      <w:r w:rsidRPr="008E74C2">
        <w:rPr>
          <w:rFonts w:ascii="Times New Roman" w:hAnsi="Times New Roman" w:cs="Times New Roman"/>
        </w:rPr>
        <w:t>,00 złotych za każdy dzień zwłoki.</w:t>
      </w:r>
    </w:p>
    <w:p w:rsidR="008E74C2" w:rsidRPr="008E74C2" w:rsidRDefault="008E74C2" w:rsidP="00294101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 zwłokę w usuwaniu wad lub usterek w przedmiocie zamówienia Zamawiający ma prawo naliczania kar umownych w wysokości 0,1 % wynagrodzenia brutto, o którym mowa § 7 </w:t>
      </w:r>
      <w:r w:rsidRPr="008E74C2">
        <w:rPr>
          <w:rFonts w:ascii="Times New Roman" w:hAnsi="Times New Roman" w:cs="Times New Roman"/>
        </w:rPr>
        <w:br/>
        <w:t>ust. 4.</w:t>
      </w:r>
    </w:p>
    <w:p w:rsidR="008E74C2" w:rsidRPr="008E74C2" w:rsidRDefault="008E74C2" w:rsidP="008E74C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 zwłokę w usuwaniu wad fizycznych lub gwarancyjnych Zamawiający ma prawo naliczania kar umownych w wysokości 0,1 % wynagrodzenia brutto, o którym mowa § 7 ust. 4 umowy za każdy dzień zwłoki, licząc od upływu terminu wyznaczonego przez Zamawiającego na usunięcie wad i usterek. </w:t>
      </w:r>
    </w:p>
    <w:p w:rsidR="008E74C2" w:rsidRPr="008E74C2" w:rsidRDefault="008E74C2" w:rsidP="008E74C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Wykonawca zobowiązany jest do zapłaty Zamawiającemu kar umownych z tytułu odstąpienia przez Zamawiającego od umowy z przyczyn zależnych od Wykonawcy, w wysokości 10 % łącznego wynagrodzenia umownego brutto, o którym mowa w § 7 ust. 4 umowy.</w:t>
      </w:r>
    </w:p>
    <w:p w:rsidR="008E74C2" w:rsidRPr="008E74C2" w:rsidRDefault="008E74C2" w:rsidP="008E74C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zobowiązany jest do zapłaty Zamawiającemu kar umownych z tytułu odstąpienia przez Wykonawcę od umowy z przyczyn niezależnych od Zamawiającego - w wysokości 10 % łącznego wynagrodzenia umownego brutto, o którym mowa w § 7 ust. 4 umowy. </w:t>
      </w:r>
    </w:p>
    <w:p w:rsidR="008E74C2" w:rsidRPr="008E74C2" w:rsidRDefault="008E74C2" w:rsidP="008E74C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Strony zastrzegają sobie prawo do dochodzenia odszkodowania uzupełniającego do wysokości rzeczywiście poniesionej szkody. </w:t>
      </w:r>
    </w:p>
    <w:p w:rsidR="008E74C2" w:rsidRPr="008E74C2" w:rsidRDefault="008E74C2" w:rsidP="008E74C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Strony zastrzegają możliwość kumulatywnego naliczania kar umownych z różnych tytułów. Łączna maksymalna wysokość kar umownych, które może naliczyć każda ze stron wynosi 30 % łącznego wynagrodzenia brutto, o którym mowa w § 7 ust. 4 umowy. </w:t>
      </w:r>
    </w:p>
    <w:p w:rsidR="008E74C2" w:rsidRDefault="008E74C2" w:rsidP="008E74C2">
      <w:pPr>
        <w:rPr>
          <w:rFonts w:ascii="Times New Roman" w:hAnsi="Times New Roman" w:cs="Times New Roman"/>
          <w:b/>
        </w:rPr>
      </w:pPr>
    </w:p>
    <w:p w:rsidR="00C0797D" w:rsidRDefault="00C0797D" w:rsidP="008E74C2">
      <w:pPr>
        <w:rPr>
          <w:rFonts w:ascii="Times New Roman" w:hAnsi="Times New Roman" w:cs="Times New Roman"/>
          <w:b/>
        </w:rPr>
      </w:pPr>
    </w:p>
    <w:p w:rsidR="00C0797D" w:rsidRPr="008E74C2" w:rsidRDefault="00C0797D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46144D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2</w:t>
      </w: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lastRenderedPageBreak/>
        <w:t>Zmiany umowy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Zakazuje się prowadzania istotnych zmian postanowień Umowy w stosunku do treści oferty, na podstawie której dokonano wyboru Wykonawcy.</w:t>
      </w:r>
    </w:p>
    <w:p w:rsidR="008E74C2" w:rsidRPr="008E74C2" w:rsidRDefault="008E74C2" w:rsidP="008E74C2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Zamawiający przewiduje możliwość zmiany umowy na podstawie art. 455 ust. 1 pkt 3 i 4 i ust. 2 ustawy Pzp.</w:t>
      </w:r>
    </w:p>
    <w:p w:rsidR="008E74C2" w:rsidRPr="008E74C2" w:rsidRDefault="008E74C2" w:rsidP="00C0797D">
      <w:pPr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Strona wnioskująca o zmianę wskazaną w ust. 1 musi wykazać środkami dowodowymi konieczność dokonania takiej zmiany, jeżeli jest to niezbędne dla prawidłowego wykonania umowy lub umowy o dofinansowanie projektu oraz wszystkie okoliczności ustawowe, z których ta strona wywodzi dla siebie skutki prawne.</w:t>
      </w:r>
    </w:p>
    <w:p w:rsidR="008E74C2" w:rsidRPr="008E74C2" w:rsidRDefault="008E74C2" w:rsidP="00C0797D">
      <w:pPr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Żadna ze zmian, o których mowa w ust. 1 nie może być zmiana istotną, to znaczy taka zmianą, która powoduje, że charakter umowy zmienia się w sposób istotny w stosunku do pierwotnej umowy w rozumieniu art. 454 ust. 2 ustawy- Pzp</w:t>
      </w:r>
    </w:p>
    <w:p w:rsidR="008E74C2" w:rsidRPr="008E74C2" w:rsidRDefault="008E74C2" w:rsidP="008E74C2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Wszelkie zmiany umowy wymagają pod rygorem nieważności formy pisemnej  i podpisania przez obydwie strony aneksu do umowy. </w:t>
      </w:r>
    </w:p>
    <w:p w:rsidR="008E74C2" w:rsidRPr="008E74C2" w:rsidRDefault="008E74C2" w:rsidP="008E74C2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 wnioskiem o zmianę umowy może wystąpić zarówno Wykonawca jak i Zamawiający.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46144D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3</w:t>
      </w: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Odstąpienie od umowy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Strony mogą odstąpić od umowy w przypadkach przewidzianych obowiązującymi przepisami prawa, na podstawie art. 492 Kodeksu cywilnego. </w:t>
      </w:r>
    </w:p>
    <w:p w:rsidR="008E74C2" w:rsidRPr="008E74C2" w:rsidRDefault="008E74C2" w:rsidP="00C0797D">
      <w:pPr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Odstąpienie od umowy obowiązuje w przypadku wystąpienia istotnej zmiany okoliczności, powodującej, że wykonanie Umowy nie leży w interesie publicznym, czego nie można było przewidzieć w chwili zawarcia umowy lub dalsze wykonanie umowy może zagrozić interesowi bezpieczeństwa państwa lub bezpieczeństwu publicznemu Zmawiający może odstąpić od Umowy w terminie 30 dni od powzięcia wiadomości o powyższych okolicznościach. W takim przypadku Wykonawca może żądać jedynie wynagrodzenia z tytułu wykonania części umowy.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46144D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4</w:t>
      </w: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Ochrona danych osobowych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„Rozporządzeniem”), a Wykonawca – podmiotem przetwarzającym te dane w rozumieniu pkt 8 tego przepisu.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 powierza Wykonawcy, w trybie art. 28 Rozporządzenia dane osobowe do przetwarzania, wyłącznie w celu wykonania przedmiotu niniejszej umowy.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się: </w:t>
      </w:r>
    </w:p>
    <w:p w:rsidR="008E74C2" w:rsidRPr="008E74C2" w:rsidRDefault="008E74C2" w:rsidP="008E74C2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lastRenderedPageBreak/>
        <w:t xml:space="preserve">przetwarzać powierzone mu dane osobowe zgodnie z niniejszą umową, Rozporządzeniem oraz z innymi przepisami prawa powszechnie obowiązującego, które chronią prawa osób, których dane dotyczą, </w:t>
      </w:r>
    </w:p>
    <w:p w:rsidR="008E74C2" w:rsidRPr="008E74C2" w:rsidRDefault="008E74C2" w:rsidP="008E74C2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:rsidR="008E74C2" w:rsidRPr="008E74C2" w:rsidRDefault="008E74C2" w:rsidP="008E74C2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dołożyć należytej staranności przy przetwarzaniu powierzonych danych osobowych, </w:t>
      </w:r>
    </w:p>
    <w:p w:rsidR="008E74C2" w:rsidRPr="008E74C2" w:rsidRDefault="008E74C2" w:rsidP="008E74C2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do nadania upoważnień do przetwarzania danych osobowych wszystkim osobom, które będą przetwarzały powierzone dane w celu realizacji niniejszej umowy, </w:t>
      </w:r>
    </w:p>
    <w:p w:rsidR="008E74C2" w:rsidRPr="008E74C2" w:rsidRDefault="008E74C2" w:rsidP="008E74C2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po wykonaniu przedmiotu zamówienia, usuwa / zwraca Zamawiającemu wszelkie dane osobowe oraz usuwa wszelkie ich istniejące kopie, chyba że prawo Unii lub prawo państwa członkowskiego nakazują przechowywanie danych osobowych.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Wykonawca, po stwierdzeniu naruszenia ochrony danych osobowych bez zbędnej zwłoki zgłasza je administratorowi, nie później niż w ciągu 72 godzin od stwierdzenia naruszenia.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Zamawiający realizować będzie prawo kontroli w godzinach pracy Wykonawcy informując </w:t>
      </w:r>
      <w:r w:rsidRPr="008E74C2">
        <w:rPr>
          <w:rFonts w:ascii="Times New Roman" w:hAnsi="Times New Roman" w:cs="Times New Roman"/>
        </w:rPr>
        <w:br/>
        <w:t xml:space="preserve">o kontroli minimum 3 dni przed planowanym jej przeprowadzeniem.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do usunięcia uchybień stwierdzonych podczas kontroli w terminie nie dłuższym niż 7 dni 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udostępnia Zamawiającemu wszelkie informacje niezbędne do wykazania spełnienia obowiązków określonych w art. 28 Rozporządzenia. </w:t>
      </w:r>
    </w:p>
    <w:p w:rsidR="008E74C2" w:rsidRPr="008E74C2" w:rsidRDefault="008E74C2" w:rsidP="0046144D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Podwykonawca, winien spełniać te same gwarancje i obowiązki jakie zostały nałożone na Wykonawcę. 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ponosi pełną odpowiedzialność wobec Zamawiającego za działanie podwykonawcy w zakresie obowiązku ochrony danych.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do niezwłocznego poinformowania Zamawiającego </w:t>
      </w:r>
      <w:r w:rsidRPr="008E74C2">
        <w:rPr>
          <w:rFonts w:ascii="Times New Roman" w:hAnsi="Times New Roman" w:cs="Times New Roman"/>
        </w:rPr>
        <w:br/>
        <w:t xml:space="preserve">o jakimkolwiek postępowaniu, w szczególności administracyjnym lub sądowym, dotyczącym przetwarzania przez Wykonawcę danych osobowych określonych w umowie, o jakiejkolwiek decyzji administracyjnej lub orzeczeniu dotyczącym przetwarzania tych danych, </w:t>
      </w:r>
      <w:r w:rsidRPr="008E74C2">
        <w:rPr>
          <w:rFonts w:ascii="Times New Roman" w:hAnsi="Times New Roman" w:cs="Times New Roman"/>
        </w:rPr>
        <w:lastRenderedPageBreak/>
        <w:t xml:space="preserve">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Podmiot przetwarzający oświadcza, że w związku ze zobowiązaniem do zachowania </w:t>
      </w:r>
      <w:r w:rsidRPr="008E74C2">
        <w:rPr>
          <w:rFonts w:ascii="Times New Roman" w:hAnsi="Times New Roman" w:cs="Times New Roman"/>
        </w:rPr>
        <w:br/>
        <w:t xml:space="preserve">w tajemnicy danych poufnych nie będą one wykorzystywane, ujawniane ani udostępniane </w:t>
      </w:r>
      <w:r w:rsidRPr="008E74C2">
        <w:rPr>
          <w:rFonts w:ascii="Times New Roman" w:hAnsi="Times New Roman" w:cs="Times New Roman"/>
        </w:rPr>
        <w:br/>
        <w:t xml:space="preserve">w innym celu niż wykonanie Umowy, chyba że konieczność ujawnienia posiadanych informacji wynika z obowiązujących przepisów prawa lub Umowy.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:rsidR="008E74C2" w:rsidRPr="008E74C2" w:rsidRDefault="008E74C2" w:rsidP="008E74C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sprawach nieuregulowanych niniejszym paragrafem, zastosowanie będą miały przepisy Kodeksu cywilnego, rozporządzenia RODO, Ustawy o ochronie danych osobowych. </w:t>
      </w: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5</w:t>
      </w: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Polubowne rozwiązywanie sporów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przypadku zaistnienia pomiędzy stronami sporu wynikającego z umowy lub pozostającego </w:t>
      </w:r>
      <w:r w:rsidRPr="008E74C2">
        <w:rPr>
          <w:rFonts w:ascii="Times New Roman" w:hAnsi="Times New Roman" w:cs="Times New Roman"/>
        </w:rPr>
        <w:br/>
        <w:t>w związku z umową, strony podejmą próbę jego polubownego rozwiązania.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46144D">
      <w:pPr>
        <w:jc w:val="center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>§ 1</w:t>
      </w:r>
      <w:r w:rsidR="00A76307">
        <w:rPr>
          <w:rFonts w:ascii="Times New Roman" w:hAnsi="Times New Roman" w:cs="Times New Roman"/>
          <w:b/>
        </w:rPr>
        <w:t>6</w:t>
      </w:r>
    </w:p>
    <w:p w:rsidR="008E74C2" w:rsidRPr="008E74C2" w:rsidRDefault="008E74C2" w:rsidP="0046144D">
      <w:pPr>
        <w:jc w:val="center"/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>Postanowienia końcowe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C0797D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 sprawach nieuregulowanych niniejszą umową stosuje się przepisy ustawy - prawo zamówień publicznych, kodeksu cywilnego, prawa budowlanego oraz ustawy o prawie autorskim i prawach pokrewnych. </w:t>
      </w:r>
    </w:p>
    <w:p w:rsidR="008E74C2" w:rsidRPr="008E74C2" w:rsidRDefault="008E74C2" w:rsidP="008E74C2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Wszelkie spory, wynikające z niniejszej umowy lub powstające w związku z umową będą rozstrzygane przez sąd właściwy dla siedziby Zamawiającego.  </w:t>
      </w:r>
    </w:p>
    <w:p w:rsidR="008E74C2" w:rsidRPr="008E74C2" w:rsidRDefault="008E74C2" w:rsidP="008E74C2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 xml:space="preserve">Umowę sporządzono w czterech jednobrzmiących egzemplarzach: trzy egzemplarze dla Zamawiającego, jeden egzemplarz dla Wykonawcy.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Załącznikami do umowy są: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1) Oferta Wykonawcy,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</w:rPr>
        <w:t>2) Specyfikacja warunków zamówienia,</w:t>
      </w:r>
    </w:p>
    <w:p w:rsidR="008E74C2" w:rsidRDefault="008E74C2" w:rsidP="008E74C2">
      <w:pPr>
        <w:rPr>
          <w:rFonts w:ascii="Times New Roman" w:hAnsi="Times New Roman" w:cs="Times New Roman"/>
        </w:rPr>
      </w:pPr>
    </w:p>
    <w:p w:rsidR="0046144D" w:rsidRDefault="0046144D" w:rsidP="008E74C2">
      <w:pPr>
        <w:rPr>
          <w:rFonts w:ascii="Times New Roman" w:hAnsi="Times New Roman" w:cs="Times New Roman"/>
        </w:rPr>
      </w:pPr>
    </w:p>
    <w:p w:rsidR="0046144D" w:rsidRPr="008E74C2" w:rsidRDefault="0046144D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  <w:r w:rsidRPr="008E74C2">
        <w:rPr>
          <w:rFonts w:ascii="Times New Roman" w:hAnsi="Times New Roman" w:cs="Times New Roman"/>
          <w:b/>
        </w:rPr>
        <w:t xml:space="preserve">Zamawiający: </w:t>
      </w:r>
      <w:r w:rsidRPr="008E74C2">
        <w:rPr>
          <w:rFonts w:ascii="Times New Roman" w:hAnsi="Times New Roman" w:cs="Times New Roman"/>
          <w:b/>
        </w:rPr>
        <w:tab/>
        <w:t xml:space="preserve">                                  </w:t>
      </w:r>
      <w:r w:rsidR="0046144D">
        <w:rPr>
          <w:rFonts w:ascii="Times New Roman" w:hAnsi="Times New Roman" w:cs="Times New Roman"/>
          <w:b/>
        </w:rPr>
        <w:tab/>
      </w:r>
      <w:r w:rsidR="0046144D">
        <w:rPr>
          <w:rFonts w:ascii="Times New Roman" w:hAnsi="Times New Roman" w:cs="Times New Roman"/>
          <w:b/>
        </w:rPr>
        <w:tab/>
      </w:r>
      <w:r w:rsidR="0046144D">
        <w:rPr>
          <w:rFonts w:ascii="Times New Roman" w:hAnsi="Times New Roman" w:cs="Times New Roman"/>
          <w:b/>
        </w:rPr>
        <w:tab/>
      </w:r>
      <w:r w:rsidR="0046144D">
        <w:rPr>
          <w:rFonts w:ascii="Times New Roman" w:hAnsi="Times New Roman" w:cs="Times New Roman"/>
          <w:b/>
        </w:rPr>
        <w:tab/>
      </w:r>
      <w:r w:rsidRPr="008E74C2">
        <w:rPr>
          <w:rFonts w:ascii="Times New Roman" w:hAnsi="Times New Roman" w:cs="Times New Roman"/>
          <w:b/>
        </w:rPr>
        <w:t xml:space="preserve"> Wykonawca: </w:t>
      </w: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</w:rPr>
      </w:pPr>
    </w:p>
    <w:p w:rsidR="008E74C2" w:rsidRPr="008E74C2" w:rsidRDefault="008E74C2" w:rsidP="008E74C2">
      <w:pPr>
        <w:rPr>
          <w:rFonts w:ascii="Times New Roman" w:hAnsi="Times New Roman" w:cs="Times New Roman"/>
          <w:b/>
        </w:rPr>
      </w:pPr>
      <w:r w:rsidRPr="008E74C2">
        <w:rPr>
          <w:rFonts w:ascii="Times New Roman" w:hAnsi="Times New Roman" w:cs="Times New Roman"/>
          <w:b/>
        </w:rPr>
        <w:t xml:space="preserve">Kontrasygnata Skarbnika: </w:t>
      </w:r>
    </w:p>
    <w:p w:rsidR="001C6E6C" w:rsidRPr="008E74C2" w:rsidRDefault="001C6E6C">
      <w:pPr>
        <w:rPr>
          <w:rFonts w:ascii="Times New Roman" w:hAnsi="Times New Roman" w:cs="Times New Roman"/>
        </w:rPr>
      </w:pPr>
    </w:p>
    <w:sectPr w:rsidR="001C6E6C" w:rsidRPr="008E7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Yu Gothic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50F7"/>
    <w:multiLevelType w:val="hybridMultilevel"/>
    <w:tmpl w:val="A83CAC36"/>
    <w:lvl w:ilvl="0" w:tplc="0E9E0556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A7A5A80">
      <w:start w:val="1"/>
      <w:numFmt w:val="decimal"/>
      <w:lvlText w:val="%2)"/>
      <w:lvlJc w:val="left"/>
      <w:pPr>
        <w:ind w:left="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96E848C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CAEC99E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EEE8682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F2C6AB8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F08D0E0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8B63A8A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BE05D02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392E25"/>
    <w:multiLevelType w:val="hybridMultilevel"/>
    <w:tmpl w:val="A4E44F58"/>
    <w:lvl w:ilvl="0" w:tplc="0415000F">
      <w:start w:val="1"/>
      <w:numFmt w:val="decimal"/>
      <w:lvlText w:val="%1."/>
      <w:lvlJc w:val="left"/>
      <w:pPr>
        <w:ind w:left="435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decimal"/>
      <w:lvlText w:val="%2)"/>
      <w:lvlJc w:val="left"/>
      <w:pPr>
        <w:ind w:left="7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Letter"/>
      <w:lvlText w:val="%3)"/>
      <w:lvlJc w:val="left"/>
      <w:pPr>
        <w:ind w:left="12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E674102"/>
    <w:multiLevelType w:val="hybridMultilevel"/>
    <w:tmpl w:val="E2C4F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36DC8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7CC"/>
    <w:multiLevelType w:val="hybridMultilevel"/>
    <w:tmpl w:val="DBE0BB7E"/>
    <w:lvl w:ilvl="0" w:tplc="0415000F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901E4C">
      <w:start w:val="1"/>
      <w:numFmt w:val="decimal"/>
      <w:lvlText w:val="%2)"/>
      <w:lvlJc w:val="left"/>
      <w:pPr>
        <w:ind w:left="1133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C7C6BD2">
      <w:start w:val="1"/>
      <w:numFmt w:val="lowerRoman"/>
      <w:lvlText w:val="%3"/>
      <w:lvlJc w:val="left"/>
      <w:pPr>
        <w:ind w:left="164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F0CBD2A">
      <w:start w:val="1"/>
      <w:numFmt w:val="decimal"/>
      <w:lvlText w:val="%4"/>
      <w:lvlJc w:val="left"/>
      <w:pPr>
        <w:ind w:left="236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0C24CA">
      <w:start w:val="1"/>
      <w:numFmt w:val="lowerLetter"/>
      <w:lvlText w:val="%5"/>
      <w:lvlJc w:val="left"/>
      <w:pPr>
        <w:ind w:left="308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B9034DE">
      <w:start w:val="1"/>
      <w:numFmt w:val="lowerRoman"/>
      <w:lvlText w:val="%6"/>
      <w:lvlJc w:val="left"/>
      <w:pPr>
        <w:ind w:left="380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6C865B4">
      <w:start w:val="1"/>
      <w:numFmt w:val="decimal"/>
      <w:lvlText w:val="%7"/>
      <w:lvlJc w:val="left"/>
      <w:pPr>
        <w:ind w:left="452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FD0B670">
      <w:start w:val="1"/>
      <w:numFmt w:val="lowerLetter"/>
      <w:lvlText w:val="%8"/>
      <w:lvlJc w:val="left"/>
      <w:pPr>
        <w:ind w:left="524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4B2665A">
      <w:start w:val="1"/>
      <w:numFmt w:val="lowerRoman"/>
      <w:lvlText w:val="%9"/>
      <w:lvlJc w:val="left"/>
      <w:pPr>
        <w:ind w:left="596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55C1674"/>
    <w:multiLevelType w:val="hybridMultilevel"/>
    <w:tmpl w:val="3D067BB2"/>
    <w:lvl w:ilvl="0" w:tplc="0415000F">
      <w:start w:val="1"/>
      <w:numFmt w:val="decimal"/>
      <w:lvlText w:val="%1."/>
      <w:lvlJc w:val="left"/>
      <w:pPr>
        <w:ind w:left="427" w:firstLine="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BEE684C">
      <w:start w:val="1"/>
      <w:numFmt w:val="decimal"/>
      <w:lvlText w:val="%2)"/>
      <w:lvlJc w:val="left"/>
      <w:pPr>
        <w:ind w:left="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5AA4278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D42EAF4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C9476B2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23CDD16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334A2A6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22E49DE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6AEB9C6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57855E2"/>
    <w:multiLevelType w:val="hybridMultilevel"/>
    <w:tmpl w:val="F800AF8C"/>
    <w:lvl w:ilvl="0" w:tplc="0415000F">
      <w:start w:val="1"/>
      <w:numFmt w:val="decimal"/>
      <w:lvlText w:val="%1."/>
      <w:lvlJc w:val="left"/>
      <w:pPr>
        <w:ind w:left="427" w:firstLine="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decimal"/>
      <w:lvlText w:val="%2)"/>
      <w:lvlJc w:val="left"/>
      <w:pPr>
        <w:ind w:left="14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216D7A52"/>
    <w:multiLevelType w:val="hybridMultilevel"/>
    <w:tmpl w:val="FDC86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E4BB8"/>
    <w:multiLevelType w:val="hybridMultilevel"/>
    <w:tmpl w:val="5C54662E"/>
    <w:lvl w:ilvl="0" w:tplc="88BC3F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F5C77"/>
    <w:multiLevelType w:val="hybridMultilevel"/>
    <w:tmpl w:val="CB0036D2"/>
    <w:lvl w:ilvl="0" w:tplc="86C6E65A">
      <w:start w:val="1"/>
      <w:numFmt w:val="decimal"/>
      <w:lvlText w:val="%1)"/>
      <w:lvlJc w:val="left"/>
      <w:pPr>
        <w:ind w:left="35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>
      <w:start w:val="1"/>
      <w:numFmt w:val="decimal"/>
      <w:lvlText w:val="%4."/>
      <w:lvlJc w:val="left"/>
      <w:pPr>
        <w:ind w:left="2510" w:hanging="360"/>
      </w:pPr>
    </w:lvl>
    <w:lvl w:ilvl="4" w:tplc="04150019">
      <w:start w:val="1"/>
      <w:numFmt w:val="lowerLetter"/>
      <w:lvlText w:val="%5."/>
      <w:lvlJc w:val="left"/>
      <w:pPr>
        <w:ind w:left="3230" w:hanging="360"/>
      </w:pPr>
    </w:lvl>
    <w:lvl w:ilvl="5" w:tplc="0415001B">
      <w:start w:val="1"/>
      <w:numFmt w:val="lowerRoman"/>
      <w:lvlText w:val="%6."/>
      <w:lvlJc w:val="right"/>
      <w:pPr>
        <w:ind w:left="3950" w:hanging="180"/>
      </w:pPr>
    </w:lvl>
    <w:lvl w:ilvl="6" w:tplc="0415000F">
      <w:start w:val="1"/>
      <w:numFmt w:val="decimal"/>
      <w:lvlText w:val="%7."/>
      <w:lvlJc w:val="left"/>
      <w:pPr>
        <w:ind w:left="4670" w:hanging="360"/>
      </w:pPr>
    </w:lvl>
    <w:lvl w:ilvl="7" w:tplc="04150019">
      <w:start w:val="1"/>
      <w:numFmt w:val="lowerLetter"/>
      <w:lvlText w:val="%8."/>
      <w:lvlJc w:val="left"/>
      <w:pPr>
        <w:ind w:left="5390" w:hanging="360"/>
      </w:pPr>
    </w:lvl>
    <w:lvl w:ilvl="8" w:tplc="0415001B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2B872441"/>
    <w:multiLevelType w:val="hybridMultilevel"/>
    <w:tmpl w:val="6ADE5C30"/>
    <w:lvl w:ilvl="0" w:tplc="0415000F">
      <w:start w:val="1"/>
      <w:numFmt w:val="decimal"/>
      <w:lvlText w:val="%1."/>
      <w:lvlJc w:val="left"/>
      <w:pPr>
        <w:ind w:left="427" w:firstLine="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6585376">
      <w:start w:val="1"/>
      <w:numFmt w:val="decimal"/>
      <w:lvlText w:val="%2)"/>
      <w:lvlJc w:val="left"/>
      <w:pPr>
        <w:ind w:left="1274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0A01D8C">
      <w:start w:val="1"/>
      <w:numFmt w:val="lowerRoman"/>
      <w:lvlText w:val="%3"/>
      <w:lvlJc w:val="left"/>
      <w:pPr>
        <w:ind w:left="171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AA68622">
      <w:start w:val="1"/>
      <w:numFmt w:val="decimal"/>
      <w:lvlText w:val="%4"/>
      <w:lvlJc w:val="left"/>
      <w:pPr>
        <w:ind w:left="243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BC2300E">
      <w:start w:val="1"/>
      <w:numFmt w:val="lowerLetter"/>
      <w:lvlText w:val="%5"/>
      <w:lvlJc w:val="left"/>
      <w:pPr>
        <w:ind w:left="315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BBC4210">
      <w:start w:val="1"/>
      <w:numFmt w:val="lowerRoman"/>
      <w:lvlText w:val="%6"/>
      <w:lvlJc w:val="left"/>
      <w:pPr>
        <w:ind w:left="387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03C9558">
      <w:start w:val="1"/>
      <w:numFmt w:val="decimal"/>
      <w:lvlText w:val="%7"/>
      <w:lvlJc w:val="left"/>
      <w:pPr>
        <w:ind w:left="459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CA86A8">
      <w:start w:val="1"/>
      <w:numFmt w:val="lowerLetter"/>
      <w:lvlText w:val="%8"/>
      <w:lvlJc w:val="left"/>
      <w:pPr>
        <w:ind w:left="531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870FEB6">
      <w:start w:val="1"/>
      <w:numFmt w:val="lowerRoman"/>
      <w:lvlText w:val="%9"/>
      <w:lvlJc w:val="left"/>
      <w:pPr>
        <w:ind w:left="603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330A490F"/>
    <w:multiLevelType w:val="hybridMultilevel"/>
    <w:tmpl w:val="2E3ADC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14C"/>
    <w:multiLevelType w:val="hybridMultilevel"/>
    <w:tmpl w:val="DAC67350"/>
    <w:lvl w:ilvl="0" w:tplc="0415000F">
      <w:start w:val="1"/>
      <w:numFmt w:val="decimal"/>
      <w:lvlText w:val="%1."/>
      <w:lvlJc w:val="left"/>
      <w:pPr>
        <w:ind w:left="427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AA4F35E">
      <w:start w:val="1"/>
      <w:numFmt w:val="lowerLetter"/>
      <w:lvlText w:val="%2"/>
      <w:lvlJc w:val="left"/>
      <w:pPr>
        <w:ind w:left="1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2C4124">
      <w:start w:val="1"/>
      <w:numFmt w:val="lowerRoman"/>
      <w:lvlText w:val="%3"/>
      <w:lvlJc w:val="left"/>
      <w:pPr>
        <w:ind w:left="1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D34CC16">
      <w:start w:val="1"/>
      <w:numFmt w:val="decimal"/>
      <w:lvlText w:val="%4"/>
      <w:lvlJc w:val="left"/>
      <w:pPr>
        <w:ind w:left="2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05891D8">
      <w:start w:val="1"/>
      <w:numFmt w:val="lowerLetter"/>
      <w:lvlText w:val="%5"/>
      <w:lvlJc w:val="left"/>
      <w:pPr>
        <w:ind w:left="3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BE4F0A4">
      <w:start w:val="1"/>
      <w:numFmt w:val="lowerRoman"/>
      <w:lvlText w:val="%6"/>
      <w:lvlJc w:val="left"/>
      <w:pPr>
        <w:ind w:left="3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B328AC4">
      <w:start w:val="1"/>
      <w:numFmt w:val="decimal"/>
      <w:lvlText w:val="%7"/>
      <w:lvlJc w:val="left"/>
      <w:pPr>
        <w:ind w:left="4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68FE82">
      <w:start w:val="1"/>
      <w:numFmt w:val="lowerLetter"/>
      <w:lvlText w:val="%8"/>
      <w:lvlJc w:val="left"/>
      <w:pPr>
        <w:ind w:left="5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9F8BBE6">
      <w:start w:val="1"/>
      <w:numFmt w:val="lowerRoman"/>
      <w:lvlText w:val="%9"/>
      <w:lvlJc w:val="left"/>
      <w:pPr>
        <w:ind w:left="61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1770077"/>
    <w:multiLevelType w:val="hybridMultilevel"/>
    <w:tmpl w:val="9E686890"/>
    <w:lvl w:ilvl="0" w:tplc="E1B20466">
      <w:start w:val="1"/>
      <w:numFmt w:val="decimal"/>
      <w:lvlText w:val="%1."/>
      <w:lvlJc w:val="left"/>
      <w:pPr>
        <w:ind w:left="34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54D53EA9"/>
    <w:multiLevelType w:val="hybridMultilevel"/>
    <w:tmpl w:val="29700A5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87224"/>
    <w:multiLevelType w:val="hybridMultilevel"/>
    <w:tmpl w:val="30C8B66A"/>
    <w:lvl w:ilvl="0" w:tplc="5126ACEA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824FB"/>
    <w:multiLevelType w:val="hybridMultilevel"/>
    <w:tmpl w:val="F08A6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85230"/>
    <w:multiLevelType w:val="hybridMultilevel"/>
    <w:tmpl w:val="AF1E9838"/>
    <w:lvl w:ilvl="0" w:tplc="E1B20466">
      <w:start w:val="1"/>
      <w:numFmt w:val="decimal"/>
      <w:lvlText w:val="%1."/>
      <w:lvlJc w:val="left"/>
      <w:pPr>
        <w:ind w:left="435" w:firstLine="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4D2E8AE">
      <w:start w:val="1"/>
      <w:numFmt w:val="decimal"/>
      <w:lvlText w:val="%2)"/>
      <w:lvlJc w:val="left"/>
      <w:pPr>
        <w:ind w:left="708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E64697C">
      <w:start w:val="1"/>
      <w:numFmt w:val="lowerRoman"/>
      <w:lvlText w:val="%3"/>
      <w:lvlJc w:val="left"/>
      <w:pPr>
        <w:ind w:left="150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B0C1B3C">
      <w:start w:val="1"/>
      <w:numFmt w:val="decimal"/>
      <w:lvlText w:val="%4"/>
      <w:lvlJc w:val="left"/>
      <w:pPr>
        <w:ind w:left="222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7CAE68">
      <w:start w:val="1"/>
      <w:numFmt w:val="lowerLetter"/>
      <w:lvlText w:val="%5"/>
      <w:lvlJc w:val="left"/>
      <w:pPr>
        <w:ind w:left="294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6A66C50">
      <w:start w:val="1"/>
      <w:numFmt w:val="lowerRoman"/>
      <w:lvlText w:val="%6"/>
      <w:lvlJc w:val="left"/>
      <w:pPr>
        <w:ind w:left="366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DB8C26E">
      <w:start w:val="1"/>
      <w:numFmt w:val="decimal"/>
      <w:lvlText w:val="%7"/>
      <w:lvlJc w:val="left"/>
      <w:pPr>
        <w:ind w:left="438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F46708A">
      <w:start w:val="1"/>
      <w:numFmt w:val="lowerLetter"/>
      <w:lvlText w:val="%8"/>
      <w:lvlJc w:val="left"/>
      <w:pPr>
        <w:ind w:left="510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9CCD930">
      <w:start w:val="1"/>
      <w:numFmt w:val="lowerRoman"/>
      <w:lvlText w:val="%9"/>
      <w:lvlJc w:val="left"/>
      <w:pPr>
        <w:ind w:left="5827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6C007F3B"/>
    <w:multiLevelType w:val="hybridMultilevel"/>
    <w:tmpl w:val="94C4B12A"/>
    <w:lvl w:ilvl="0" w:tplc="2B0A79E8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C408FE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104E71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62A666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57CD6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F1C3DB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05856F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2E2CE4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E56B32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708E599A"/>
    <w:multiLevelType w:val="hybridMultilevel"/>
    <w:tmpl w:val="66D42B7E"/>
    <w:lvl w:ilvl="0" w:tplc="023E4722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87EBA5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2D6ADD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B806ED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31CE37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CEAAAE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BE0B80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1D69B5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2ACF15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7B8E4685"/>
    <w:multiLevelType w:val="hybridMultilevel"/>
    <w:tmpl w:val="E85E07FE"/>
    <w:lvl w:ilvl="0" w:tplc="673A9D44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num w:numId="1" w16cid:durableId="10270267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78294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00698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68254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38231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84506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550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67528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39867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15716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15512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6576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8405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50751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868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17596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50640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05289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6341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33286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4C2"/>
    <w:rsid w:val="001C6E6C"/>
    <w:rsid w:val="001D5E5E"/>
    <w:rsid w:val="00294101"/>
    <w:rsid w:val="0046144D"/>
    <w:rsid w:val="0048213F"/>
    <w:rsid w:val="004E714A"/>
    <w:rsid w:val="005239F8"/>
    <w:rsid w:val="00775E73"/>
    <w:rsid w:val="008B2C70"/>
    <w:rsid w:val="008E74C2"/>
    <w:rsid w:val="009159F0"/>
    <w:rsid w:val="00A76307"/>
    <w:rsid w:val="00C0797D"/>
    <w:rsid w:val="00C3016A"/>
    <w:rsid w:val="00D644C8"/>
    <w:rsid w:val="00EA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F56E"/>
  <w15:chartTrackingRefBased/>
  <w15:docId w15:val="{4A3C1E9F-13DE-4B89-9321-0BDEFD95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E7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74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7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74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7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7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7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7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74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74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74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74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74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74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74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7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7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74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7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7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74C2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,Kolorowa lista — akcent 11,L1,Akapit z listą5,normalny tekst,T_SZ_List Paragraph,CW_Lista,BulletC,Wyliczanie,Obiekt,Akapit z listą31,Bullets,List Paragraph1,Akapit z listą3,List bullet"/>
    <w:basedOn w:val="Normalny"/>
    <w:link w:val="AkapitzlistZnak"/>
    <w:uiPriority w:val="34"/>
    <w:qFormat/>
    <w:rsid w:val="008E74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74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7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74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74C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E74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74C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T_SZ_List Paragraph Znak,CW_Lista Znak,BulletC Znak,Wyliczanie Znak"/>
    <w:link w:val="Akapitzlist"/>
    <w:uiPriority w:val="34"/>
    <w:qFormat/>
    <w:locked/>
    <w:rsid w:val="008E7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3779</Words>
  <Characters>22676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cp:lastPrinted>2025-06-06T09:02:00Z</cp:lastPrinted>
  <dcterms:created xsi:type="dcterms:W3CDTF">2025-06-06T10:26:00Z</dcterms:created>
  <dcterms:modified xsi:type="dcterms:W3CDTF">2025-06-06T10:26:00Z</dcterms:modified>
</cp:coreProperties>
</file>